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5"/>
        <w:ind w:right="8057"/>
        <w:jc w:val="center"/>
      </w:pPr>
      <w:r>
        <w:rPr/>
        <w:t>附件 1</w:t>
      </w:r>
    </w:p>
    <w:p>
      <w:pPr>
        <w:pStyle w:val="BodyText"/>
        <w:spacing w:before="5"/>
        <w:ind w:right="413"/>
        <w:jc w:val="center"/>
      </w:pPr>
      <w:r>
        <w:rPr/>
        <w:t>“贵州老字号”认定评分表</w:t>
      </w:r>
    </w:p>
    <w:p>
      <w:pPr>
        <w:pStyle w:val="BodyText"/>
        <w:ind w:left="0"/>
        <w:rPr>
          <w:sz w:val="19"/>
        </w:rPr>
      </w:pPr>
    </w:p>
    <w:p>
      <w:pPr>
        <w:pStyle w:val="BodyText"/>
        <w:tabs>
          <w:tab w:pos="6639" w:val="left" w:leader="none"/>
        </w:tabs>
        <w:spacing w:before="66"/>
        <w:ind w:left="400"/>
        <w:rPr>
          <w:rFonts w:ascii="宋体" w:eastAsia="宋体" w:hint="eastAsia"/>
        </w:rPr>
      </w:pPr>
      <w:r>
        <w:rPr>
          <w:rFonts w:ascii="宋体" w:eastAsia="宋体" w:hint="eastAsia"/>
        </w:rPr>
        <w:t>企业名称：</w:t>
        <w:tab/>
        <w:t>编号：</w:t>
      </w: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3"/>
        <w:gridCol w:w="1080"/>
        <w:gridCol w:w="121"/>
        <w:gridCol w:w="4536"/>
        <w:gridCol w:w="708"/>
        <w:gridCol w:w="576"/>
        <w:gridCol w:w="1267"/>
      </w:tblGrid>
      <w:tr>
        <w:trPr>
          <w:trHeight w:val="405" w:hRule="atLeast"/>
        </w:trPr>
        <w:tc>
          <w:tcPr>
            <w:tcW w:w="1844" w:type="dxa"/>
            <w:gridSpan w:val="3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36"/>
              <w:ind w:left="290"/>
              <w:rPr>
                <w:sz w:val="18"/>
              </w:rPr>
            </w:pPr>
            <w:r>
              <w:rPr>
                <w:sz w:val="18"/>
              </w:rPr>
              <w:t>参选资格否决项</w:t>
            </w:r>
          </w:p>
          <w:p>
            <w:pPr>
              <w:pStyle w:val="TableParagraph"/>
              <w:spacing w:line="242" w:lineRule="auto" w:before="43"/>
              <w:ind w:left="108" w:right="103"/>
              <w:jc w:val="both"/>
              <w:rPr>
                <w:sz w:val="18"/>
              </w:rPr>
            </w:pPr>
            <w:r>
              <w:rPr>
                <w:sz w:val="18"/>
              </w:rPr>
              <w:t>（出现任意一项的， 在对应项目打“√” 取消参评资格）</w:t>
            </w:r>
          </w:p>
        </w:tc>
        <w:tc>
          <w:tcPr>
            <w:tcW w:w="4536" w:type="dxa"/>
          </w:tcPr>
          <w:p>
            <w:pPr>
              <w:pStyle w:val="TableParagraph"/>
              <w:spacing w:before="79"/>
              <w:ind w:left="2067" w:right="2058"/>
              <w:jc w:val="center"/>
              <w:rPr>
                <w:sz w:val="18"/>
              </w:rPr>
            </w:pPr>
            <w:r>
              <w:rPr>
                <w:sz w:val="18"/>
              </w:rPr>
              <w:t>项目</w:t>
            </w:r>
          </w:p>
        </w:tc>
        <w:tc>
          <w:tcPr>
            <w:tcW w:w="2551" w:type="dxa"/>
            <w:gridSpan w:val="3"/>
          </w:tcPr>
          <w:p>
            <w:pPr>
              <w:pStyle w:val="TableParagraph"/>
              <w:spacing w:before="79"/>
              <w:ind w:left="734"/>
              <w:rPr>
                <w:sz w:val="18"/>
              </w:rPr>
            </w:pPr>
            <w:r>
              <w:rPr>
                <w:sz w:val="18"/>
              </w:rPr>
              <w:t>信息核实来源</w:t>
            </w:r>
          </w:p>
        </w:tc>
      </w:tr>
      <w:tr>
        <w:trPr>
          <w:trHeight w:val="405" w:hRule="atLeast"/>
        </w:trPr>
        <w:tc>
          <w:tcPr>
            <w:tcW w:w="1844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>
            <w:pPr>
              <w:pStyle w:val="TableParagraph"/>
              <w:spacing w:before="79"/>
              <w:ind w:left="107"/>
              <w:rPr>
                <w:sz w:val="18"/>
              </w:rPr>
            </w:pPr>
            <w:r>
              <w:rPr>
                <w:sz w:val="18"/>
              </w:rPr>
              <w:t>商号创立时间不足 30 年，或至今未注册的</w:t>
            </w:r>
          </w:p>
        </w:tc>
        <w:tc>
          <w:tcPr>
            <w:tcW w:w="2551" w:type="dxa"/>
            <w:gridSpan w:val="3"/>
          </w:tcPr>
          <w:p>
            <w:pPr>
              <w:pStyle w:val="TableParagraph"/>
              <w:spacing w:before="79"/>
              <w:ind w:left="107"/>
              <w:rPr>
                <w:sz w:val="18"/>
              </w:rPr>
            </w:pPr>
            <w:r>
              <w:rPr>
                <w:sz w:val="18"/>
              </w:rPr>
              <w:t>工商注册时间</w:t>
            </w:r>
          </w:p>
        </w:tc>
      </w:tr>
      <w:tr>
        <w:trPr>
          <w:trHeight w:val="467" w:hRule="atLeast"/>
        </w:trPr>
        <w:tc>
          <w:tcPr>
            <w:tcW w:w="1844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>
            <w:pPr>
              <w:pStyle w:val="TableParagraph"/>
              <w:spacing w:before="111"/>
              <w:ind w:left="107"/>
              <w:rPr>
                <w:sz w:val="18"/>
              </w:rPr>
            </w:pPr>
            <w:r>
              <w:rPr>
                <w:sz w:val="18"/>
              </w:rPr>
              <w:t>经营不善、严重亏损</w:t>
            </w:r>
          </w:p>
        </w:tc>
        <w:tc>
          <w:tcPr>
            <w:tcW w:w="2551" w:type="dxa"/>
            <w:gridSpan w:val="3"/>
          </w:tcPr>
          <w:p>
            <w:pPr>
              <w:pStyle w:val="TableParagraph"/>
              <w:spacing w:line="224" w:lineRule="exact"/>
              <w:ind w:left="107"/>
              <w:rPr>
                <w:sz w:val="18"/>
              </w:rPr>
            </w:pPr>
            <w:r>
              <w:rPr>
                <w:sz w:val="18"/>
              </w:rPr>
              <w:t>近 3 年财务报表（因自然灾害</w:t>
            </w:r>
          </w:p>
          <w:p>
            <w:pPr>
              <w:pStyle w:val="TableParagraph"/>
              <w:spacing w:line="221" w:lineRule="exact" w:before="2"/>
              <w:ind w:left="107"/>
              <w:rPr>
                <w:sz w:val="18"/>
              </w:rPr>
            </w:pPr>
            <w:r>
              <w:rPr>
                <w:sz w:val="18"/>
              </w:rPr>
              <w:t>等不可抗力除外）</w:t>
            </w:r>
          </w:p>
        </w:tc>
      </w:tr>
      <w:tr>
        <w:trPr>
          <w:trHeight w:val="467" w:hRule="atLeast"/>
        </w:trPr>
        <w:tc>
          <w:tcPr>
            <w:tcW w:w="1844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>
            <w:pPr>
              <w:pStyle w:val="TableParagraph"/>
              <w:spacing w:before="109"/>
              <w:ind w:left="107"/>
              <w:rPr>
                <w:sz w:val="18"/>
              </w:rPr>
            </w:pPr>
            <w:r>
              <w:rPr>
                <w:sz w:val="18"/>
              </w:rPr>
              <w:t>产品具有地域性，无法判定品牌专有权</w:t>
            </w:r>
          </w:p>
        </w:tc>
        <w:tc>
          <w:tcPr>
            <w:tcW w:w="2551" w:type="dxa"/>
            <w:gridSpan w:val="3"/>
          </w:tcPr>
          <w:p>
            <w:pPr>
              <w:pStyle w:val="TableParagraph"/>
              <w:spacing w:line="224" w:lineRule="exact"/>
              <w:ind w:left="107"/>
              <w:rPr>
                <w:sz w:val="18"/>
              </w:rPr>
            </w:pPr>
            <w:r>
              <w:rPr>
                <w:sz w:val="18"/>
              </w:rPr>
              <w:t>商标所有权或使用权，地理标</w:t>
            </w:r>
          </w:p>
          <w:p>
            <w:pPr>
              <w:pStyle w:val="TableParagraph"/>
              <w:spacing w:line="220" w:lineRule="exact" w:before="2"/>
              <w:ind w:left="107"/>
              <w:rPr>
                <w:sz w:val="18"/>
              </w:rPr>
            </w:pPr>
            <w:r>
              <w:rPr>
                <w:sz w:val="18"/>
              </w:rPr>
              <w:t>志标保护</w:t>
            </w:r>
          </w:p>
        </w:tc>
      </w:tr>
      <w:tr>
        <w:trPr>
          <w:trHeight w:val="405" w:hRule="atLeast"/>
        </w:trPr>
        <w:tc>
          <w:tcPr>
            <w:tcW w:w="1844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>
            <w:pPr>
              <w:pStyle w:val="TableParagraph"/>
              <w:spacing w:before="78"/>
              <w:ind w:left="107"/>
              <w:rPr>
                <w:sz w:val="18"/>
              </w:rPr>
            </w:pPr>
            <w:r>
              <w:rPr>
                <w:sz w:val="18"/>
              </w:rPr>
              <w:t>企业近 3 年有严重违失信行为</w:t>
            </w:r>
          </w:p>
        </w:tc>
        <w:tc>
          <w:tcPr>
            <w:tcW w:w="2551" w:type="dxa"/>
            <w:gridSpan w:val="3"/>
          </w:tcPr>
          <w:p>
            <w:pPr>
              <w:pStyle w:val="TableParagraph"/>
              <w:spacing w:before="78"/>
              <w:ind w:left="107"/>
              <w:rPr>
                <w:sz w:val="18"/>
              </w:rPr>
            </w:pPr>
            <w:r>
              <w:rPr>
                <w:sz w:val="18"/>
              </w:rPr>
              <w:t>企业信用信息系统查询</w:t>
            </w:r>
          </w:p>
        </w:tc>
      </w:tr>
      <w:tr>
        <w:trPr>
          <w:trHeight w:val="405" w:hRule="atLeast"/>
        </w:trPr>
        <w:tc>
          <w:tcPr>
            <w:tcW w:w="1844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>
            <w:pPr>
              <w:pStyle w:val="TableParagraph"/>
              <w:spacing w:before="78"/>
              <w:ind w:left="107"/>
              <w:rPr>
                <w:sz w:val="18"/>
              </w:rPr>
            </w:pPr>
            <w:r>
              <w:rPr>
                <w:sz w:val="18"/>
              </w:rPr>
              <w:t>企业近 3 年有违法犯罪行为</w:t>
            </w:r>
          </w:p>
        </w:tc>
        <w:tc>
          <w:tcPr>
            <w:tcW w:w="2551" w:type="dxa"/>
            <w:gridSpan w:val="3"/>
          </w:tcPr>
          <w:p>
            <w:pPr>
              <w:pStyle w:val="TableParagraph"/>
              <w:spacing w:before="78"/>
              <w:ind w:left="107"/>
              <w:rPr>
                <w:sz w:val="18"/>
              </w:rPr>
            </w:pPr>
            <w:r>
              <w:rPr>
                <w:sz w:val="18"/>
              </w:rPr>
              <w:t>裁判文书网</w:t>
            </w:r>
          </w:p>
        </w:tc>
      </w:tr>
      <w:tr>
        <w:trPr>
          <w:trHeight w:val="422" w:hRule="atLeast"/>
        </w:trPr>
        <w:tc>
          <w:tcPr>
            <w:tcW w:w="8931" w:type="dxa"/>
            <w:gridSpan w:val="7"/>
          </w:tcPr>
          <w:p>
            <w:pPr>
              <w:pStyle w:val="TableParagraph"/>
              <w:spacing w:before="86"/>
              <w:ind w:left="108"/>
              <w:rPr>
                <w:sz w:val="18"/>
              </w:rPr>
            </w:pPr>
            <w:r>
              <w:rPr>
                <w:sz w:val="18"/>
              </w:rPr>
              <w:t>总分 200 分</w:t>
            </w:r>
          </w:p>
        </w:tc>
      </w:tr>
      <w:tr>
        <w:trPr>
          <w:trHeight w:val="466" w:hRule="atLeast"/>
        </w:trPr>
        <w:tc>
          <w:tcPr>
            <w:tcW w:w="643" w:type="dxa"/>
          </w:tcPr>
          <w:p>
            <w:pPr>
              <w:pStyle w:val="TableParagraph"/>
              <w:spacing w:before="110"/>
              <w:ind w:left="108"/>
              <w:rPr>
                <w:sz w:val="18"/>
              </w:rPr>
            </w:pPr>
            <w:r>
              <w:rPr>
                <w:sz w:val="18"/>
              </w:rPr>
              <w:t>序号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0"/>
              <w:ind w:left="360"/>
              <w:rPr>
                <w:sz w:val="18"/>
              </w:rPr>
            </w:pPr>
            <w:r>
              <w:rPr>
                <w:sz w:val="18"/>
              </w:rPr>
              <w:t>项目</w:t>
            </w:r>
          </w:p>
        </w:tc>
        <w:tc>
          <w:tcPr>
            <w:tcW w:w="4657" w:type="dxa"/>
            <w:gridSpan w:val="2"/>
          </w:tcPr>
          <w:p>
            <w:pPr>
              <w:pStyle w:val="TableParagraph"/>
              <w:spacing w:before="110"/>
              <w:ind w:left="2128" w:right="2118"/>
              <w:jc w:val="center"/>
              <w:rPr>
                <w:sz w:val="18"/>
              </w:rPr>
            </w:pPr>
            <w:r>
              <w:rPr>
                <w:sz w:val="18"/>
              </w:rPr>
              <w:t>栏目</w:t>
            </w:r>
          </w:p>
        </w:tc>
        <w:tc>
          <w:tcPr>
            <w:tcW w:w="708" w:type="dxa"/>
          </w:tcPr>
          <w:p>
            <w:pPr>
              <w:pStyle w:val="TableParagraph"/>
              <w:spacing w:before="110"/>
              <w:ind w:left="152" w:right="145"/>
              <w:jc w:val="center"/>
              <w:rPr>
                <w:sz w:val="18"/>
              </w:rPr>
            </w:pPr>
            <w:r>
              <w:rPr>
                <w:sz w:val="18"/>
              </w:rPr>
              <w:t>分值</w:t>
            </w:r>
          </w:p>
        </w:tc>
        <w:tc>
          <w:tcPr>
            <w:tcW w:w="576" w:type="dxa"/>
          </w:tcPr>
          <w:p>
            <w:pPr>
              <w:pStyle w:val="TableParagraph"/>
              <w:spacing w:line="223" w:lineRule="exact"/>
              <w:ind w:left="107"/>
              <w:rPr>
                <w:sz w:val="18"/>
              </w:rPr>
            </w:pPr>
            <w:r>
              <w:rPr>
                <w:sz w:val="18"/>
              </w:rPr>
              <w:t>认定</w:t>
            </w:r>
          </w:p>
          <w:p>
            <w:pPr>
              <w:pStyle w:val="TableParagraph"/>
              <w:spacing w:line="222" w:lineRule="exact" w:before="2"/>
              <w:ind w:left="107"/>
              <w:rPr>
                <w:sz w:val="18"/>
              </w:rPr>
            </w:pPr>
            <w:r>
              <w:rPr>
                <w:sz w:val="18"/>
              </w:rPr>
              <w:t>得分</w:t>
            </w:r>
          </w:p>
        </w:tc>
        <w:tc>
          <w:tcPr>
            <w:tcW w:w="1267" w:type="dxa"/>
          </w:tcPr>
          <w:p>
            <w:pPr>
              <w:pStyle w:val="TableParagraph"/>
              <w:spacing w:before="110"/>
              <w:ind w:left="181" w:right="172"/>
              <w:jc w:val="center"/>
              <w:rPr>
                <w:sz w:val="18"/>
              </w:rPr>
            </w:pPr>
            <w:r>
              <w:rPr>
                <w:sz w:val="18"/>
              </w:rPr>
              <w:t>备注</w:t>
            </w:r>
          </w:p>
        </w:tc>
      </w:tr>
      <w:tr>
        <w:trPr>
          <w:trHeight w:val="1018" w:hRule="atLeast"/>
        </w:trPr>
        <w:tc>
          <w:tcPr>
            <w:tcW w:w="643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2"/>
              <w:rPr>
                <w:sz w:val="26"/>
              </w:rPr>
            </w:pPr>
          </w:p>
          <w:p>
            <w:pPr>
              <w:pStyle w:val="TableParagraph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1</w:t>
            </w:r>
          </w:p>
        </w:tc>
        <w:tc>
          <w:tcPr>
            <w:tcW w:w="1080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创立时间</w:t>
            </w:r>
          </w:p>
          <w:p>
            <w:pPr>
              <w:pStyle w:val="TableParagraph"/>
              <w:spacing w:before="2"/>
              <w:ind w:left="197"/>
              <w:rPr>
                <w:sz w:val="18"/>
              </w:rPr>
            </w:pPr>
            <w:r>
              <w:rPr>
                <w:sz w:val="18"/>
              </w:rPr>
              <w:t>（50 分）</w:t>
            </w:r>
          </w:p>
        </w:tc>
        <w:tc>
          <w:tcPr>
            <w:tcW w:w="4657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53"/>
              <w:ind w:left="108"/>
              <w:rPr>
                <w:sz w:val="18"/>
              </w:rPr>
            </w:pPr>
            <w:r>
              <w:rPr>
                <w:sz w:val="18"/>
              </w:rPr>
              <w:t>30 年-100 年</w:t>
            </w:r>
          </w:p>
        </w:tc>
        <w:tc>
          <w:tcPr>
            <w:tcW w:w="708" w:type="dxa"/>
          </w:tcPr>
          <w:p>
            <w:pPr>
              <w:pStyle w:val="TableParagraph"/>
              <w:spacing w:before="36"/>
              <w:ind w:left="107"/>
              <w:rPr>
                <w:sz w:val="18"/>
              </w:rPr>
            </w:pPr>
            <w:r>
              <w:rPr>
                <w:sz w:val="18"/>
              </w:rPr>
              <w:t>15-50</w:t>
            </w:r>
          </w:p>
          <w:p>
            <w:pPr>
              <w:pStyle w:val="TableParagraph"/>
              <w:spacing w:before="2"/>
              <w:ind w:left="107"/>
              <w:rPr>
                <w:sz w:val="18"/>
              </w:rPr>
            </w:pPr>
            <w:r>
              <w:rPr>
                <w:sz w:val="18"/>
              </w:rPr>
              <w:t>（每 2</w:t>
            </w:r>
          </w:p>
          <w:p>
            <w:pPr>
              <w:pStyle w:val="TableParagraph"/>
              <w:spacing w:line="242" w:lineRule="auto" w:before="2"/>
              <w:ind w:left="107" w:right="34"/>
              <w:rPr>
                <w:sz w:val="18"/>
              </w:rPr>
            </w:pPr>
            <w:r>
              <w:rPr>
                <w:sz w:val="18"/>
              </w:rPr>
              <w:t>年得 1 分）</w:t>
            </w:r>
          </w:p>
        </w:tc>
        <w:tc>
          <w:tcPr>
            <w:tcW w:w="57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7" w:type="dxa"/>
            <w:vMerge w:val="restart"/>
          </w:tcPr>
          <w:p>
            <w:pPr>
              <w:pStyle w:val="TableParagraph"/>
              <w:spacing w:line="242" w:lineRule="auto"/>
              <w:ind w:left="107" w:right="67"/>
              <w:rPr>
                <w:sz w:val="18"/>
              </w:rPr>
            </w:pPr>
            <w:r>
              <w:rPr>
                <w:sz w:val="18"/>
              </w:rPr>
              <w:t>创立时间应 </w:t>
            </w:r>
            <w:r>
              <w:rPr>
                <w:spacing w:val="-3"/>
                <w:sz w:val="18"/>
              </w:rPr>
              <w:t>有可信证明。</w:t>
            </w:r>
            <w:r>
              <w:rPr>
                <w:sz w:val="18"/>
              </w:rPr>
              <w:t>商号等名称 变动应提供 脉承关系书</w:t>
            </w:r>
          </w:p>
          <w:p>
            <w:pPr>
              <w:pStyle w:val="TableParagraph"/>
              <w:spacing w:line="221" w:lineRule="exact"/>
              <w:ind w:left="107"/>
              <w:rPr>
                <w:sz w:val="18"/>
              </w:rPr>
            </w:pPr>
            <w:r>
              <w:rPr>
                <w:sz w:val="18"/>
              </w:rPr>
              <w:t>面证明。</w:t>
            </w:r>
          </w:p>
        </w:tc>
      </w:tr>
      <w:tr>
        <w:trPr>
          <w:trHeight w:val="372" w:hRule="atLeast"/>
        </w:trPr>
        <w:tc>
          <w:tcPr>
            <w:tcW w:w="6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57" w:type="dxa"/>
            <w:gridSpan w:val="2"/>
          </w:tcPr>
          <w:p>
            <w:pPr>
              <w:pStyle w:val="TableParagraph"/>
              <w:spacing w:before="62"/>
              <w:ind w:left="108"/>
              <w:rPr>
                <w:sz w:val="18"/>
              </w:rPr>
            </w:pPr>
            <w:r>
              <w:rPr>
                <w:sz w:val="18"/>
              </w:rPr>
              <w:t>100 年以上</w:t>
            </w:r>
          </w:p>
        </w:tc>
        <w:tc>
          <w:tcPr>
            <w:tcW w:w="708" w:type="dxa"/>
          </w:tcPr>
          <w:p>
            <w:pPr>
              <w:pStyle w:val="TableParagraph"/>
              <w:spacing w:before="62"/>
              <w:ind w:left="152" w:right="142"/>
              <w:jc w:val="center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57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0" w:hRule="atLeast"/>
        </w:trPr>
        <w:tc>
          <w:tcPr>
            <w:tcW w:w="643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2"/>
              <w:rPr>
                <w:sz w:val="24"/>
              </w:rPr>
            </w:pPr>
          </w:p>
          <w:p>
            <w:pPr>
              <w:pStyle w:val="TableParagraph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2</w:t>
            </w:r>
          </w:p>
        </w:tc>
        <w:tc>
          <w:tcPr>
            <w:tcW w:w="1080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"/>
              <w:rPr>
                <w:sz w:val="24"/>
              </w:rPr>
            </w:pPr>
          </w:p>
          <w:p>
            <w:pPr>
              <w:pStyle w:val="TableParagraph"/>
              <w:spacing w:line="242" w:lineRule="auto"/>
              <w:ind w:left="108" w:right="239"/>
              <w:rPr>
                <w:sz w:val="18"/>
              </w:rPr>
            </w:pPr>
            <w:r>
              <w:rPr>
                <w:sz w:val="18"/>
              </w:rPr>
              <w:t>贵州特色和文化</w:t>
            </w:r>
          </w:p>
          <w:p>
            <w:pPr>
              <w:pStyle w:val="TableParagraph"/>
              <w:spacing w:line="230" w:lineRule="exact"/>
              <w:ind w:left="156"/>
              <w:rPr>
                <w:sz w:val="18"/>
              </w:rPr>
            </w:pPr>
            <w:r>
              <w:rPr>
                <w:sz w:val="18"/>
              </w:rPr>
              <w:t>（20 分）</w:t>
            </w:r>
          </w:p>
        </w:tc>
        <w:tc>
          <w:tcPr>
            <w:tcW w:w="4657" w:type="dxa"/>
            <w:gridSpan w:val="2"/>
          </w:tcPr>
          <w:p>
            <w:pPr>
              <w:pStyle w:val="TableParagraph"/>
              <w:spacing w:before="18"/>
              <w:ind w:left="108"/>
              <w:rPr>
                <w:sz w:val="18"/>
              </w:rPr>
            </w:pPr>
            <w:r>
              <w:rPr>
                <w:sz w:val="18"/>
              </w:rPr>
              <w:t>有一定的贵州特色，与贵州文化较为协调</w:t>
            </w:r>
          </w:p>
        </w:tc>
        <w:tc>
          <w:tcPr>
            <w:tcW w:w="708" w:type="dxa"/>
          </w:tcPr>
          <w:p>
            <w:pPr>
              <w:pStyle w:val="TableParagraph"/>
              <w:spacing w:before="18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57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6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57" w:type="dxa"/>
            <w:gridSpan w:val="2"/>
          </w:tcPr>
          <w:p>
            <w:pPr>
              <w:pStyle w:val="TableParagraph"/>
              <w:spacing w:before="11"/>
              <w:ind w:left="108"/>
              <w:rPr>
                <w:sz w:val="18"/>
              </w:rPr>
            </w:pPr>
            <w:r>
              <w:rPr>
                <w:sz w:val="18"/>
              </w:rPr>
              <w:t>具有地道的贵州特色，在贵州文化中得到认同</w:t>
            </w:r>
          </w:p>
        </w:tc>
        <w:tc>
          <w:tcPr>
            <w:tcW w:w="708" w:type="dxa"/>
          </w:tcPr>
          <w:p>
            <w:pPr>
              <w:pStyle w:val="TableParagraph"/>
              <w:spacing w:before="11"/>
              <w:ind w:left="152" w:right="142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57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28" w:hRule="atLeast"/>
        </w:trPr>
        <w:tc>
          <w:tcPr>
            <w:tcW w:w="6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57" w:type="dxa"/>
            <w:gridSpan w:val="2"/>
          </w:tcPr>
          <w:p>
            <w:pPr>
              <w:pStyle w:val="TableParagraph"/>
              <w:spacing w:line="242" w:lineRule="auto" w:before="24"/>
              <w:ind w:left="108" w:right="36"/>
              <w:rPr>
                <w:sz w:val="18"/>
              </w:rPr>
            </w:pPr>
            <w:r>
              <w:rPr>
                <w:sz w:val="18"/>
              </w:rPr>
              <w:t>具有地道的贵州特色，在贵州文化中占有一席之地，其发展与贵州文化底蕴密不可分</w:t>
            </w:r>
          </w:p>
        </w:tc>
        <w:tc>
          <w:tcPr>
            <w:tcW w:w="708" w:type="dxa"/>
          </w:tcPr>
          <w:p>
            <w:pPr>
              <w:pStyle w:val="TableParagraph"/>
              <w:spacing w:before="142"/>
              <w:ind w:left="152" w:right="142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57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01" w:hRule="atLeast"/>
        </w:trPr>
        <w:tc>
          <w:tcPr>
            <w:tcW w:w="6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57" w:type="dxa"/>
            <w:gridSpan w:val="2"/>
          </w:tcPr>
          <w:p>
            <w:pPr>
              <w:pStyle w:val="TableParagraph"/>
              <w:spacing w:line="225" w:lineRule="exact"/>
              <w:ind w:left="108"/>
              <w:rPr>
                <w:sz w:val="18"/>
              </w:rPr>
            </w:pPr>
            <w:r>
              <w:rPr>
                <w:sz w:val="18"/>
              </w:rPr>
              <w:t>具有鲜明的贵州特色，与贵州文化融为一体，具有浓厚的</w:t>
            </w:r>
          </w:p>
          <w:p>
            <w:pPr>
              <w:pStyle w:val="TableParagraph"/>
              <w:spacing w:line="230" w:lineRule="atLeast" w:before="2"/>
              <w:ind w:left="108" w:right="96"/>
              <w:rPr>
                <w:sz w:val="18"/>
              </w:rPr>
            </w:pPr>
            <w:r>
              <w:rPr>
                <w:spacing w:val="-9"/>
                <w:sz w:val="18"/>
              </w:rPr>
              <w:t>贵州文化底蕴，其产品和品牌成为贵州文化中的典型代表</w:t>
            </w:r>
            <w:r>
              <w:rPr>
                <w:sz w:val="18"/>
              </w:rPr>
              <w:t>之一</w:t>
            </w:r>
          </w:p>
        </w:tc>
        <w:tc>
          <w:tcPr>
            <w:tcW w:w="708" w:type="dxa"/>
          </w:tcPr>
          <w:p>
            <w:pPr>
              <w:pStyle w:val="TableParagraph"/>
              <w:spacing w:before="9"/>
              <w:rPr>
                <w:sz w:val="17"/>
              </w:rPr>
            </w:pPr>
          </w:p>
          <w:p>
            <w:pPr>
              <w:pStyle w:val="TableParagraph"/>
              <w:ind w:left="152" w:right="142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57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2" w:hRule="atLeast"/>
        </w:trPr>
        <w:tc>
          <w:tcPr>
            <w:tcW w:w="643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4"/>
              <w:rPr>
                <w:sz w:val="21"/>
              </w:rPr>
            </w:pPr>
          </w:p>
          <w:p>
            <w:pPr>
              <w:pStyle w:val="TableParagraph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3</w:t>
            </w:r>
          </w:p>
        </w:tc>
        <w:tc>
          <w:tcPr>
            <w:tcW w:w="1080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line="242" w:lineRule="auto" w:before="154"/>
              <w:ind w:left="108" w:right="62"/>
              <w:rPr>
                <w:sz w:val="18"/>
              </w:rPr>
            </w:pPr>
            <w:r>
              <w:rPr>
                <w:sz w:val="18"/>
              </w:rPr>
              <w:t>产品、技艺或服务传承</w:t>
            </w:r>
          </w:p>
          <w:p>
            <w:pPr>
              <w:pStyle w:val="TableParagraph"/>
              <w:spacing w:before="2"/>
              <w:ind w:left="156"/>
              <w:rPr>
                <w:sz w:val="18"/>
              </w:rPr>
            </w:pPr>
            <w:r>
              <w:rPr>
                <w:sz w:val="18"/>
              </w:rPr>
              <w:t>（15 分）</w:t>
            </w:r>
          </w:p>
        </w:tc>
        <w:tc>
          <w:tcPr>
            <w:tcW w:w="4657" w:type="dxa"/>
            <w:gridSpan w:val="2"/>
          </w:tcPr>
          <w:p>
            <w:pPr>
              <w:pStyle w:val="TableParagraph"/>
              <w:spacing w:before="17"/>
              <w:ind w:left="108"/>
              <w:rPr>
                <w:sz w:val="18"/>
              </w:rPr>
            </w:pPr>
            <w:r>
              <w:rPr>
                <w:sz w:val="18"/>
              </w:rPr>
              <w:t>产品、技艺或服务有所继承，但不明显</w:t>
            </w:r>
          </w:p>
        </w:tc>
        <w:tc>
          <w:tcPr>
            <w:tcW w:w="708" w:type="dxa"/>
          </w:tcPr>
          <w:p>
            <w:pPr>
              <w:pStyle w:val="TableParagraph"/>
              <w:spacing w:before="17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57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96" w:hRule="atLeast"/>
        </w:trPr>
        <w:tc>
          <w:tcPr>
            <w:tcW w:w="6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57" w:type="dxa"/>
            <w:gridSpan w:val="2"/>
          </w:tcPr>
          <w:p>
            <w:pPr>
              <w:pStyle w:val="TableParagraph"/>
              <w:spacing w:before="23"/>
              <w:ind w:left="108"/>
              <w:rPr>
                <w:sz w:val="18"/>
              </w:rPr>
            </w:pPr>
            <w:r>
              <w:rPr>
                <w:sz w:val="18"/>
              </w:rPr>
              <w:t>产品、技艺或服务得以较好继承，传承比较明显</w:t>
            </w:r>
          </w:p>
        </w:tc>
        <w:tc>
          <w:tcPr>
            <w:tcW w:w="708" w:type="dxa"/>
          </w:tcPr>
          <w:p>
            <w:pPr>
              <w:pStyle w:val="TableParagraph"/>
              <w:spacing w:before="23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57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6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57" w:type="dxa"/>
            <w:gridSpan w:val="2"/>
          </w:tcPr>
          <w:p>
            <w:pPr>
              <w:pStyle w:val="TableParagraph"/>
              <w:spacing w:before="11"/>
              <w:ind w:left="108"/>
              <w:rPr>
                <w:sz w:val="18"/>
              </w:rPr>
            </w:pPr>
            <w:r>
              <w:rPr>
                <w:sz w:val="18"/>
              </w:rPr>
              <w:t>产品、技艺或服务得以一贯保持，传承比较典型</w:t>
            </w:r>
          </w:p>
        </w:tc>
        <w:tc>
          <w:tcPr>
            <w:tcW w:w="708" w:type="dxa"/>
          </w:tcPr>
          <w:p>
            <w:pPr>
              <w:pStyle w:val="TableParagraph"/>
              <w:spacing w:before="11"/>
              <w:ind w:left="152" w:right="142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57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69" w:hRule="atLeast"/>
        </w:trPr>
        <w:tc>
          <w:tcPr>
            <w:tcW w:w="6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57" w:type="dxa"/>
            <w:gridSpan w:val="2"/>
          </w:tcPr>
          <w:p>
            <w:pPr>
              <w:pStyle w:val="TableParagraph"/>
              <w:spacing w:line="224" w:lineRule="exact"/>
              <w:ind w:left="108"/>
              <w:rPr>
                <w:sz w:val="18"/>
              </w:rPr>
            </w:pPr>
            <w:r>
              <w:rPr>
                <w:sz w:val="18"/>
              </w:rPr>
              <w:t>产品、技艺或服务得以一贯保持，有传承人和比较典型的</w:t>
            </w:r>
          </w:p>
          <w:p>
            <w:pPr>
              <w:pStyle w:val="TableParagraph"/>
              <w:spacing w:line="223" w:lineRule="exact" w:before="2"/>
              <w:ind w:left="108"/>
              <w:rPr>
                <w:sz w:val="18"/>
              </w:rPr>
            </w:pPr>
            <w:r>
              <w:rPr>
                <w:sz w:val="18"/>
              </w:rPr>
              <w:t>传承技艺或服务，能与时俱进</w:t>
            </w:r>
          </w:p>
        </w:tc>
        <w:tc>
          <w:tcPr>
            <w:tcW w:w="708" w:type="dxa"/>
          </w:tcPr>
          <w:p>
            <w:pPr>
              <w:pStyle w:val="TableParagraph"/>
              <w:spacing w:before="111"/>
              <w:ind w:left="152" w:right="142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57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820" w:hRule="atLeast"/>
        </w:trPr>
        <w:tc>
          <w:tcPr>
            <w:tcW w:w="6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57" w:type="dxa"/>
            <w:gridSpan w:val="2"/>
          </w:tcPr>
          <w:p>
            <w:pPr>
              <w:pStyle w:val="TableParagraph"/>
              <w:spacing w:line="242" w:lineRule="auto" w:before="54"/>
              <w:ind w:left="108" w:right="96"/>
              <w:jc w:val="both"/>
              <w:rPr>
                <w:sz w:val="18"/>
              </w:rPr>
            </w:pPr>
            <w:r>
              <w:rPr>
                <w:spacing w:val="-8"/>
                <w:sz w:val="18"/>
              </w:rPr>
              <w:t>产品、技艺或服务得以一贯保持，有指定的传承人、稳定</w:t>
            </w:r>
            <w:r>
              <w:rPr>
                <w:spacing w:val="-6"/>
                <w:sz w:val="18"/>
              </w:rPr>
              <w:t>的传承制度和典型的传承技艺，并能与时俱进，形成了与</w:t>
            </w:r>
            <w:r>
              <w:rPr>
                <w:spacing w:val="-4"/>
                <w:sz w:val="18"/>
              </w:rPr>
              <w:t>老字号传统工艺技术或服务匹配的新老产品、技艺或服务</w:t>
            </w:r>
          </w:p>
        </w:tc>
        <w:tc>
          <w:tcPr>
            <w:tcW w:w="708" w:type="dxa"/>
          </w:tcPr>
          <w:p>
            <w:pPr>
              <w:pStyle w:val="TableParagraph"/>
              <w:spacing w:before="5"/>
              <w:rPr>
                <w:sz w:val="22"/>
              </w:rPr>
            </w:pPr>
          </w:p>
          <w:p>
            <w:pPr>
              <w:pStyle w:val="TableParagraph"/>
              <w:ind w:left="152" w:right="142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57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7" w:hRule="atLeast"/>
        </w:trPr>
        <w:tc>
          <w:tcPr>
            <w:tcW w:w="643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23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4</w:t>
            </w:r>
          </w:p>
        </w:tc>
        <w:tc>
          <w:tcPr>
            <w:tcW w:w="1080" w:type="dxa"/>
            <w:vMerge w:val="restart"/>
          </w:tcPr>
          <w:p>
            <w:pPr>
              <w:pStyle w:val="TableParagraph"/>
              <w:spacing w:before="3"/>
              <w:rPr>
                <w:sz w:val="18"/>
              </w:rPr>
            </w:pPr>
          </w:p>
          <w:p>
            <w:pPr>
              <w:pStyle w:val="TableParagraph"/>
              <w:spacing w:line="242" w:lineRule="auto"/>
              <w:ind w:left="108" w:right="239"/>
              <w:jc w:val="both"/>
              <w:rPr>
                <w:sz w:val="18"/>
              </w:rPr>
            </w:pPr>
            <w:r>
              <w:rPr>
                <w:sz w:val="18"/>
              </w:rPr>
              <w:t>老字号认知度和美誉度</w:t>
            </w:r>
          </w:p>
          <w:p>
            <w:pPr>
              <w:pStyle w:val="TableParagraph"/>
              <w:spacing w:line="230" w:lineRule="exact"/>
              <w:ind w:left="156"/>
              <w:jc w:val="both"/>
              <w:rPr>
                <w:sz w:val="18"/>
              </w:rPr>
            </w:pPr>
            <w:r>
              <w:rPr>
                <w:sz w:val="18"/>
              </w:rPr>
              <w:t>（10 分）</w:t>
            </w:r>
          </w:p>
        </w:tc>
        <w:tc>
          <w:tcPr>
            <w:tcW w:w="4657" w:type="dxa"/>
            <w:gridSpan w:val="2"/>
          </w:tcPr>
          <w:p>
            <w:pPr>
              <w:pStyle w:val="TableParagraph"/>
              <w:spacing w:before="20"/>
              <w:ind w:left="108"/>
              <w:rPr>
                <w:sz w:val="18"/>
              </w:rPr>
            </w:pPr>
            <w:r>
              <w:rPr>
                <w:sz w:val="18"/>
              </w:rPr>
              <w:t>在区、县范围内被认知，有一定的声誉</w:t>
            </w:r>
          </w:p>
        </w:tc>
        <w:tc>
          <w:tcPr>
            <w:tcW w:w="708" w:type="dxa"/>
          </w:tcPr>
          <w:p>
            <w:pPr>
              <w:pStyle w:val="TableParagraph"/>
              <w:spacing w:before="20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7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92" w:hRule="atLeast"/>
        </w:trPr>
        <w:tc>
          <w:tcPr>
            <w:tcW w:w="6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57" w:type="dxa"/>
            <w:gridSpan w:val="2"/>
          </w:tcPr>
          <w:p>
            <w:pPr>
              <w:pStyle w:val="TableParagraph"/>
              <w:spacing w:before="23"/>
              <w:ind w:left="108"/>
              <w:rPr>
                <w:sz w:val="18"/>
              </w:rPr>
            </w:pPr>
            <w:r>
              <w:rPr>
                <w:sz w:val="18"/>
              </w:rPr>
              <w:t>在市内被广泛认知，有较好的声誉</w:t>
            </w:r>
          </w:p>
        </w:tc>
        <w:tc>
          <w:tcPr>
            <w:tcW w:w="708" w:type="dxa"/>
          </w:tcPr>
          <w:p>
            <w:pPr>
              <w:pStyle w:val="TableParagraph"/>
              <w:spacing w:before="23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57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6" w:hRule="atLeast"/>
        </w:trPr>
        <w:tc>
          <w:tcPr>
            <w:tcW w:w="6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57" w:type="dxa"/>
            <w:gridSpan w:val="2"/>
          </w:tcPr>
          <w:p>
            <w:pPr>
              <w:pStyle w:val="TableParagraph"/>
              <w:spacing w:line="227" w:lineRule="exact"/>
              <w:ind w:left="108"/>
              <w:rPr>
                <w:sz w:val="18"/>
              </w:rPr>
            </w:pPr>
            <w:r>
              <w:rPr>
                <w:sz w:val="18"/>
              </w:rPr>
              <w:t>在西南区域被广泛认知，有一定的美誉度和较好的口碑</w:t>
            </w:r>
          </w:p>
        </w:tc>
        <w:tc>
          <w:tcPr>
            <w:tcW w:w="708" w:type="dxa"/>
          </w:tcPr>
          <w:p>
            <w:pPr>
              <w:pStyle w:val="TableParagraph"/>
              <w:spacing w:line="227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57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7" w:hRule="atLeast"/>
        </w:trPr>
        <w:tc>
          <w:tcPr>
            <w:tcW w:w="6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57" w:type="dxa"/>
            <w:gridSpan w:val="2"/>
          </w:tcPr>
          <w:p>
            <w:pPr>
              <w:pStyle w:val="TableParagraph"/>
              <w:spacing w:before="4"/>
              <w:ind w:left="108"/>
              <w:rPr>
                <w:sz w:val="18"/>
              </w:rPr>
            </w:pPr>
            <w:r>
              <w:rPr>
                <w:sz w:val="18"/>
              </w:rPr>
              <w:t>在全国业内被广泛认知，美誉度较高，口碑好</w:t>
            </w:r>
          </w:p>
        </w:tc>
        <w:tc>
          <w:tcPr>
            <w:tcW w:w="708" w:type="dxa"/>
          </w:tcPr>
          <w:p>
            <w:pPr>
              <w:pStyle w:val="TableParagraph"/>
              <w:spacing w:before="4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57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92" w:hRule="atLeast"/>
        </w:trPr>
        <w:tc>
          <w:tcPr>
            <w:tcW w:w="6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57" w:type="dxa"/>
            <w:gridSpan w:val="2"/>
          </w:tcPr>
          <w:p>
            <w:pPr>
              <w:pStyle w:val="TableParagraph"/>
              <w:spacing w:before="22"/>
              <w:ind w:left="108"/>
              <w:rPr>
                <w:sz w:val="18"/>
              </w:rPr>
            </w:pPr>
            <w:r>
              <w:rPr>
                <w:sz w:val="18"/>
              </w:rPr>
              <w:t>在全球华人界被广泛认知，赢得广泛赞誉和良好口碑</w:t>
            </w:r>
          </w:p>
        </w:tc>
        <w:tc>
          <w:tcPr>
            <w:tcW w:w="708" w:type="dxa"/>
          </w:tcPr>
          <w:p>
            <w:pPr>
              <w:pStyle w:val="TableParagraph"/>
              <w:spacing w:before="22"/>
              <w:ind w:left="152" w:right="142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57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2" w:hRule="atLeast"/>
        </w:trPr>
        <w:tc>
          <w:tcPr>
            <w:tcW w:w="643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5</w:t>
            </w:r>
          </w:p>
        </w:tc>
        <w:tc>
          <w:tcPr>
            <w:tcW w:w="1080" w:type="dxa"/>
            <w:vMerge w:val="restart"/>
          </w:tcPr>
          <w:p>
            <w:pPr>
              <w:pStyle w:val="TableParagraph"/>
              <w:spacing w:before="12"/>
              <w:rPr>
                <w:sz w:val="22"/>
              </w:rPr>
            </w:pPr>
          </w:p>
          <w:p>
            <w:pPr>
              <w:pStyle w:val="TableParagraph"/>
              <w:spacing w:line="242" w:lineRule="auto"/>
              <w:ind w:left="108" w:right="95"/>
              <w:rPr>
                <w:sz w:val="18"/>
              </w:rPr>
            </w:pPr>
            <w:r>
              <w:rPr>
                <w:sz w:val="18"/>
              </w:rPr>
              <w:t>经营场所</w:t>
            </w:r>
            <w:r>
              <w:rPr>
                <w:spacing w:val="-12"/>
                <w:sz w:val="18"/>
              </w:rPr>
              <w:t>面貌、风貌</w:t>
            </w:r>
            <w:r>
              <w:rPr>
                <w:sz w:val="18"/>
              </w:rPr>
              <w:t>的延续</w:t>
            </w:r>
          </w:p>
          <w:p>
            <w:pPr>
              <w:pStyle w:val="TableParagraph"/>
              <w:spacing w:before="2"/>
              <w:ind w:left="202"/>
              <w:rPr>
                <w:sz w:val="18"/>
              </w:rPr>
            </w:pPr>
            <w:r>
              <w:rPr>
                <w:sz w:val="18"/>
              </w:rPr>
              <w:t>（5 分）</w:t>
            </w:r>
          </w:p>
        </w:tc>
        <w:tc>
          <w:tcPr>
            <w:tcW w:w="4657" w:type="dxa"/>
            <w:gridSpan w:val="2"/>
          </w:tcPr>
          <w:p>
            <w:pPr>
              <w:pStyle w:val="TableParagraph"/>
              <w:spacing w:before="47"/>
              <w:ind w:left="108"/>
              <w:rPr>
                <w:sz w:val="18"/>
              </w:rPr>
            </w:pPr>
            <w:r>
              <w:rPr>
                <w:sz w:val="18"/>
              </w:rPr>
              <w:t>营业场所保留了部分老字号陈设</w:t>
            </w:r>
          </w:p>
        </w:tc>
        <w:tc>
          <w:tcPr>
            <w:tcW w:w="708" w:type="dxa"/>
          </w:tcPr>
          <w:p>
            <w:pPr>
              <w:pStyle w:val="TableParagraph"/>
              <w:spacing w:before="47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7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7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32" w:hRule="atLeast"/>
        </w:trPr>
        <w:tc>
          <w:tcPr>
            <w:tcW w:w="6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57" w:type="dxa"/>
            <w:gridSpan w:val="2"/>
          </w:tcPr>
          <w:p>
            <w:pPr>
              <w:pStyle w:val="TableParagraph"/>
              <w:spacing w:line="213" w:lineRule="exact"/>
              <w:ind w:left="108"/>
              <w:rPr>
                <w:sz w:val="18"/>
              </w:rPr>
            </w:pPr>
            <w:r>
              <w:rPr>
                <w:sz w:val="18"/>
              </w:rPr>
              <w:t>营业场所依照原建筑风格重建，保留了部分老字号陈设</w:t>
            </w:r>
          </w:p>
        </w:tc>
        <w:tc>
          <w:tcPr>
            <w:tcW w:w="708" w:type="dxa"/>
          </w:tcPr>
          <w:p>
            <w:pPr>
              <w:pStyle w:val="TableParagraph"/>
              <w:spacing w:line="213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7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7" w:hRule="atLeast"/>
        </w:trPr>
        <w:tc>
          <w:tcPr>
            <w:tcW w:w="6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57" w:type="dxa"/>
            <w:gridSpan w:val="2"/>
          </w:tcPr>
          <w:p>
            <w:pPr>
              <w:pStyle w:val="TableParagraph"/>
              <w:spacing w:line="225" w:lineRule="exact"/>
              <w:ind w:left="108"/>
              <w:rPr>
                <w:sz w:val="18"/>
              </w:rPr>
            </w:pPr>
            <w:r>
              <w:rPr>
                <w:sz w:val="18"/>
              </w:rPr>
              <w:t>现有营业场所保留了基本面貌、主要陈设或沿袭了老字号</w:t>
            </w:r>
          </w:p>
          <w:p>
            <w:pPr>
              <w:pStyle w:val="TableParagraph"/>
              <w:spacing w:line="220" w:lineRule="exact" w:before="2"/>
              <w:ind w:left="108"/>
              <w:rPr>
                <w:sz w:val="18"/>
              </w:rPr>
            </w:pPr>
            <w:r>
              <w:rPr>
                <w:sz w:val="18"/>
              </w:rPr>
              <w:t>的风格</w:t>
            </w:r>
          </w:p>
        </w:tc>
        <w:tc>
          <w:tcPr>
            <w:tcW w:w="708" w:type="dxa"/>
          </w:tcPr>
          <w:p>
            <w:pPr>
              <w:pStyle w:val="TableParagraph"/>
              <w:spacing w:before="109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7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7" w:hRule="atLeast"/>
        </w:trPr>
        <w:tc>
          <w:tcPr>
            <w:tcW w:w="6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57" w:type="dxa"/>
            <w:gridSpan w:val="2"/>
          </w:tcPr>
          <w:p>
            <w:pPr>
              <w:pStyle w:val="TableParagraph"/>
              <w:spacing w:line="223" w:lineRule="exact"/>
              <w:ind w:left="108"/>
              <w:rPr>
                <w:sz w:val="18"/>
              </w:rPr>
            </w:pPr>
            <w:r>
              <w:rPr>
                <w:sz w:val="18"/>
              </w:rPr>
              <w:t>营业场所保留了基本面貌、主要陈设或沿袭了老字号的风</w:t>
            </w:r>
          </w:p>
          <w:p>
            <w:pPr>
              <w:pStyle w:val="TableParagraph"/>
              <w:spacing w:line="222" w:lineRule="exact" w:before="2"/>
              <w:ind w:left="108"/>
              <w:rPr>
                <w:sz w:val="18"/>
              </w:rPr>
            </w:pPr>
            <w:r>
              <w:rPr>
                <w:sz w:val="18"/>
              </w:rPr>
              <w:t>格，或原经营场所仍然基本原貌保留</w:t>
            </w:r>
          </w:p>
        </w:tc>
        <w:tc>
          <w:tcPr>
            <w:tcW w:w="708" w:type="dxa"/>
          </w:tcPr>
          <w:p>
            <w:pPr>
              <w:pStyle w:val="TableParagraph"/>
              <w:spacing w:before="110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57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3" w:hRule="atLeast"/>
        </w:trPr>
        <w:tc>
          <w:tcPr>
            <w:tcW w:w="643" w:type="dxa"/>
            <w:vMerge w:val="restart"/>
          </w:tcPr>
          <w:p>
            <w:pPr>
              <w:pStyle w:val="TableParagraph"/>
              <w:spacing w:before="5"/>
              <w:rPr>
                <w:sz w:val="18"/>
              </w:rPr>
            </w:pPr>
          </w:p>
          <w:p>
            <w:pPr>
              <w:pStyle w:val="TableParagraph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6</w:t>
            </w:r>
          </w:p>
        </w:tc>
        <w:tc>
          <w:tcPr>
            <w:tcW w:w="1080" w:type="dxa"/>
            <w:vMerge w:val="restart"/>
          </w:tcPr>
          <w:p>
            <w:pPr>
              <w:pStyle w:val="TableParagraph"/>
              <w:spacing w:line="242" w:lineRule="auto" w:before="3"/>
              <w:ind w:left="180" w:right="167"/>
              <w:rPr>
                <w:sz w:val="18"/>
              </w:rPr>
            </w:pPr>
            <w:r>
              <w:rPr>
                <w:spacing w:val="-5"/>
                <w:sz w:val="18"/>
              </w:rPr>
              <w:t>列入文化保护情况</w:t>
            </w:r>
          </w:p>
          <w:p>
            <w:pPr>
              <w:pStyle w:val="TableParagraph"/>
              <w:spacing w:line="230" w:lineRule="exact"/>
              <w:ind w:left="202"/>
              <w:rPr>
                <w:sz w:val="18"/>
              </w:rPr>
            </w:pPr>
            <w:r>
              <w:rPr>
                <w:sz w:val="18"/>
              </w:rPr>
              <w:t>（5</w:t>
            </w:r>
            <w:r>
              <w:rPr>
                <w:spacing w:val="-23"/>
                <w:sz w:val="18"/>
              </w:rPr>
              <w:t> 分</w:t>
            </w:r>
            <w:r>
              <w:rPr>
                <w:sz w:val="18"/>
              </w:rPr>
              <w:t>）</w:t>
            </w:r>
          </w:p>
        </w:tc>
        <w:tc>
          <w:tcPr>
            <w:tcW w:w="4657" w:type="dxa"/>
            <w:gridSpan w:val="2"/>
          </w:tcPr>
          <w:p>
            <w:pPr>
              <w:pStyle w:val="TableParagraph"/>
              <w:spacing w:before="108"/>
              <w:ind w:left="108"/>
              <w:rPr>
                <w:sz w:val="18"/>
              </w:rPr>
            </w:pPr>
            <w:r>
              <w:rPr>
                <w:sz w:val="18"/>
              </w:rPr>
              <w:t>相关建筑物列入区县级文物保护单位</w:t>
            </w:r>
          </w:p>
        </w:tc>
        <w:tc>
          <w:tcPr>
            <w:tcW w:w="708" w:type="dxa"/>
          </w:tcPr>
          <w:p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7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7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5" w:hRule="atLeast"/>
        </w:trPr>
        <w:tc>
          <w:tcPr>
            <w:tcW w:w="6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57" w:type="dxa"/>
            <w:gridSpan w:val="2"/>
          </w:tcPr>
          <w:p>
            <w:pPr>
              <w:pStyle w:val="TableParagraph"/>
              <w:spacing w:line="225" w:lineRule="exact"/>
              <w:ind w:left="108"/>
              <w:rPr>
                <w:sz w:val="18"/>
              </w:rPr>
            </w:pPr>
            <w:r>
              <w:rPr>
                <w:sz w:val="18"/>
              </w:rPr>
              <w:t>相关建筑物列入市级文物保护单位，或老字号重要信物被</w:t>
            </w:r>
          </w:p>
        </w:tc>
        <w:tc>
          <w:tcPr>
            <w:tcW w:w="708" w:type="dxa"/>
          </w:tcPr>
          <w:p>
            <w:pPr>
              <w:pStyle w:val="TableParagraph"/>
              <w:spacing w:line="225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7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type w:val="continuous"/>
          <w:pgSz w:w="11910" w:h="16840"/>
          <w:pgMar w:top="1380" w:bottom="280" w:left="1400" w:right="1340"/>
        </w:sect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3"/>
        <w:gridCol w:w="1080"/>
        <w:gridCol w:w="4657"/>
        <w:gridCol w:w="708"/>
        <w:gridCol w:w="576"/>
        <w:gridCol w:w="1267"/>
      </w:tblGrid>
      <w:tr>
        <w:trPr>
          <w:trHeight w:val="247" w:hRule="atLeast"/>
        </w:trPr>
        <w:tc>
          <w:tcPr>
            <w:tcW w:w="643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57" w:type="dxa"/>
          </w:tcPr>
          <w:p>
            <w:pPr>
              <w:pStyle w:val="TableParagraph"/>
              <w:spacing w:line="224" w:lineRule="exact" w:before="3"/>
              <w:ind w:left="108"/>
              <w:rPr>
                <w:sz w:val="18"/>
              </w:rPr>
            </w:pPr>
            <w:r>
              <w:rPr>
                <w:sz w:val="18"/>
              </w:rPr>
              <w:t>列入国家二、三级文物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7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66" w:hRule="atLeast"/>
        </w:trPr>
        <w:tc>
          <w:tcPr>
            <w:tcW w:w="6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57" w:type="dxa"/>
          </w:tcPr>
          <w:p>
            <w:pPr>
              <w:pStyle w:val="TableParagraph"/>
              <w:spacing w:line="230" w:lineRule="atLeast" w:before="3"/>
              <w:ind w:left="108" w:right="27"/>
              <w:rPr>
                <w:sz w:val="18"/>
              </w:rPr>
            </w:pPr>
            <w:r>
              <w:rPr>
                <w:sz w:val="18"/>
              </w:rPr>
              <w:t>相关建筑物列入全国重点文物保护单位，或老字号重要信物被列入国家一级文物</w:t>
            </w:r>
          </w:p>
        </w:tc>
        <w:tc>
          <w:tcPr>
            <w:tcW w:w="708" w:type="dxa"/>
          </w:tcPr>
          <w:p>
            <w:pPr>
              <w:pStyle w:val="TableParagraph"/>
              <w:spacing w:before="118"/>
              <w:ind w:right="296"/>
              <w:jc w:val="right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57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7" w:hRule="atLeast"/>
        </w:trPr>
        <w:tc>
          <w:tcPr>
            <w:tcW w:w="643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39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7</w:t>
            </w:r>
          </w:p>
        </w:tc>
        <w:tc>
          <w:tcPr>
            <w:tcW w:w="1080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7"/>
              <w:rPr>
                <w:sz w:val="19"/>
              </w:rPr>
            </w:pPr>
          </w:p>
          <w:p>
            <w:pPr>
              <w:pStyle w:val="TableParagraph"/>
              <w:spacing w:line="242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列入非物质文化遗产情况</w:t>
            </w:r>
          </w:p>
          <w:p>
            <w:pPr>
              <w:pStyle w:val="TableParagraph"/>
              <w:spacing w:before="2"/>
              <w:ind w:left="156"/>
              <w:jc w:val="both"/>
              <w:rPr>
                <w:sz w:val="18"/>
              </w:rPr>
            </w:pPr>
            <w:r>
              <w:rPr>
                <w:sz w:val="18"/>
              </w:rPr>
              <w:t>（10 分）</w:t>
            </w:r>
          </w:p>
        </w:tc>
        <w:tc>
          <w:tcPr>
            <w:tcW w:w="4657" w:type="dxa"/>
          </w:tcPr>
          <w:p>
            <w:pPr>
              <w:pStyle w:val="TableParagraph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老字号相关文化艺术或技艺等被列入地市级非物质文化</w:t>
            </w:r>
          </w:p>
          <w:p>
            <w:pPr>
              <w:pStyle w:val="TableParagraph"/>
              <w:spacing w:line="213" w:lineRule="exact" w:before="2"/>
              <w:ind w:left="108"/>
              <w:rPr>
                <w:sz w:val="18"/>
              </w:rPr>
            </w:pPr>
            <w:r>
              <w:rPr>
                <w:sz w:val="18"/>
              </w:rPr>
              <w:t>遗产保护</w:t>
            </w:r>
          </w:p>
        </w:tc>
        <w:tc>
          <w:tcPr>
            <w:tcW w:w="708" w:type="dxa"/>
          </w:tcPr>
          <w:p>
            <w:pPr>
              <w:pStyle w:val="TableParagraph"/>
              <w:spacing w:before="116"/>
              <w:ind w:right="296"/>
              <w:jc w:val="right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57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7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67" w:hRule="atLeast"/>
        </w:trPr>
        <w:tc>
          <w:tcPr>
            <w:tcW w:w="6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57" w:type="dxa"/>
          </w:tcPr>
          <w:p>
            <w:pPr>
              <w:pStyle w:val="TableParagraph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老字号相关文化艺术或技艺等被列入市级非物质文化遗</w:t>
            </w:r>
          </w:p>
          <w:p>
            <w:pPr>
              <w:pStyle w:val="TableParagraph"/>
              <w:spacing w:line="212" w:lineRule="exact" w:before="3"/>
              <w:ind w:left="108"/>
              <w:rPr>
                <w:sz w:val="18"/>
              </w:rPr>
            </w:pPr>
            <w:r>
              <w:rPr>
                <w:sz w:val="18"/>
              </w:rPr>
              <w:t>产名录</w:t>
            </w:r>
          </w:p>
        </w:tc>
        <w:tc>
          <w:tcPr>
            <w:tcW w:w="708" w:type="dxa"/>
          </w:tcPr>
          <w:p>
            <w:pPr>
              <w:pStyle w:val="TableParagraph"/>
              <w:spacing w:before="117"/>
              <w:ind w:right="296"/>
              <w:jc w:val="right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57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7" w:hRule="atLeast"/>
        </w:trPr>
        <w:tc>
          <w:tcPr>
            <w:tcW w:w="6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57" w:type="dxa"/>
          </w:tcPr>
          <w:p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老字号相关文化艺术或技艺等被列入国家非物质文化遗</w:t>
            </w:r>
          </w:p>
          <w:p>
            <w:pPr>
              <w:pStyle w:val="TableParagraph"/>
              <w:spacing w:line="212" w:lineRule="exact" w:before="4"/>
              <w:ind w:left="108"/>
              <w:rPr>
                <w:sz w:val="18"/>
              </w:rPr>
            </w:pPr>
            <w:r>
              <w:rPr>
                <w:sz w:val="18"/>
              </w:rPr>
              <w:t>产名录</w:t>
            </w:r>
          </w:p>
        </w:tc>
        <w:tc>
          <w:tcPr>
            <w:tcW w:w="708" w:type="dxa"/>
          </w:tcPr>
          <w:p>
            <w:pPr>
              <w:pStyle w:val="TableParagraph"/>
              <w:spacing w:before="117"/>
              <w:ind w:right="296"/>
              <w:jc w:val="right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57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5" w:hRule="atLeast"/>
        </w:trPr>
        <w:tc>
          <w:tcPr>
            <w:tcW w:w="6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57" w:type="dxa"/>
          </w:tcPr>
          <w:p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老字号相关文化艺术或技艺等被列入世界非物质文化遗</w:t>
            </w:r>
          </w:p>
          <w:p>
            <w:pPr>
              <w:pStyle w:val="TableParagraph"/>
              <w:spacing w:line="213" w:lineRule="exact" w:before="2"/>
              <w:ind w:left="108"/>
              <w:rPr>
                <w:sz w:val="18"/>
              </w:rPr>
            </w:pPr>
            <w:r>
              <w:rPr>
                <w:sz w:val="18"/>
              </w:rPr>
              <w:t>产名录</w:t>
            </w:r>
          </w:p>
        </w:tc>
        <w:tc>
          <w:tcPr>
            <w:tcW w:w="708" w:type="dxa"/>
          </w:tcPr>
          <w:p>
            <w:pPr>
              <w:pStyle w:val="TableParagraph"/>
              <w:spacing w:before="118"/>
              <w:ind w:right="251"/>
              <w:jc w:val="right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57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7" w:hRule="atLeast"/>
        </w:trPr>
        <w:tc>
          <w:tcPr>
            <w:tcW w:w="643" w:type="dxa"/>
            <w:vMerge w:val="restart"/>
          </w:tcPr>
          <w:p>
            <w:pPr>
              <w:pStyle w:val="TableParagraph"/>
              <w:spacing w:before="9"/>
              <w:rPr>
                <w:sz w:val="20"/>
              </w:rPr>
            </w:pPr>
          </w:p>
          <w:p>
            <w:pPr>
              <w:pStyle w:val="TableParagraph"/>
              <w:spacing w:before="1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8</w:t>
            </w:r>
          </w:p>
        </w:tc>
        <w:tc>
          <w:tcPr>
            <w:tcW w:w="1080" w:type="dxa"/>
            <w:vMerge w:val="restart"/>
          </w:tcPr>
          <w:p>
            <w:pPr>
              <w:pStyle w:val="TableParagraph"/>
              <w:spacing w:before="110"/>
              <w:ind w:left="180"/>
              <w:rPr>
                <w:sz w:val="18"/>
              </w:rPr>
            </w:pPr>
            <w:r>
              <w:rPr>
                <w:sz w:val="18"/>
              </w:rPr>
              <w:t>创新投入</w:t>
            </w:r>
          </w:p>
          <w:p>
            <w:pPr>
              <w:pStyle w:val="TableParagraph"/>
              <w:spacing w:before="40"/>
              <w:ind w:left="156"/>
              <w:rPr>
                <w:sz w:val="18"/>
              </w:rPr>
            </w:pPr>
            <w:r>
              <w:rPr>
                <w:sz w:val="18"/>
              </w:rPr>
              <w:t>（10</w:t>
            </w:r>
            <w:r>
              <w:rPr>
                <w:spacing w:val="-23"/>
                <w:sz w:val="18"/>
              </w:rPr>
              <w:t> 分</w:t>
            </w:r>
            <w:r>
              <w:rPr>
                <w:sz w:val="18"/>
              </w:rPr>
              <w:t>）</w:t>
            </w:r>
          </w:p>
        </w:tc>
        <w:tc>
          <w:tcPr>
            <w:tcW w:w="4657" w:type="dxa"/>
          </w:tcPr>
          <w:p>
            <w:pPr>
              <w:pStyle w:val="TableParagraph"/>
              <w:spacing w:line="220" w:lineRule="exact" w:before="7"/>
              <w:ind w:left="108"/>
              <w:rPr>
                <w:sz w:val="18"/>
              </w:rPr>
            </w:pPr>
            <w:r>
              <w:rPr>
                <w:sz w:val="18"/>
              </w:rPr>
              <w:t>有持续的技术创新投入，且投入占营业收入比≥1%</w:t>
            </w:r>
          </w:p>
        </w:tc>
        <w:tc>
          <w:tcPr>
            <w:tcW w:w="708" w:type="dxa"/>
          </w:tcPr>
          <w:p>
            <w:pPr>
              <w:pStyle w:val="TableParagraph"/>
              <w:spacing w:line="220" w:lineRule="exact" w:before="7"/>
              <w:ind w:right="296"/>
              <w:jc w:val="right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7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7" w:hRule="atLeast"/>
        </w:trPr>
        <w:tc>
          <w:tcPr>
            <w:tcW w:w="6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57" w:type="dxa"/>
          </w:tcPr>
          <w:p>
            <w:pPr>
              <w:pStyle w:val="TableParagraph"/>
              <w:spacing w:line="218" w:lineRule="exact" w:before="9"/>
              <w:ind w:left="108"/>
              <w:rPr>
                <w:sz w:val="18"/>
              </w:rPr>
            </w:pPr>
            <w:r>
              <w:rPr>
                <w:sz w:val="18"/>
              </w:rPr>
              <w:t>有持续的技术创新投入，且投入占营业收入比≥3%</w:t>
            </w:r>
          </w:p>
        </w:tc>
        <w:tc>
          <w:tcPr>
            <w:tcW w:w="708" w:type="dxa"/>
          </w:tcPr>
          <w:p>
            <w:pPr>
              <w:pStyle w:val="TableParagraph"/>
              <w:spacing w:line="218" w:lineRule="exact" w:before="9"/>
              <w:ind w:right="296"/>
              <w:jc w:val="right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57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7" w:hRule="atLeast"/>
        </w:trPr>
        <w:tc>
          <w:tcPr>
            <w:tcW w:w="6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57" w:type="dxa"/>
          </w:tcPr>
          <w:p>
            <w:pPr>
              <w:pStyle w:val="TableParagraph"/>
              <w:spacing w:line="218" w:lineRule="exact" w:before="9"/>
              <w:ind w:left="108"/>
              <w:rPr>
                <w:sz w:val="18"/>
              </w:rPr>
            </w:pPr>
            <w:r>
              <w:rPr>
                <w:sz w:val="18"/>
              </w:rPr>
              <w:t>有持续的技术创新投入，且投入占营业收入比≥5%</w:t>
            </w:r>
          </w:p>
        </w:tc>
        <w:tc>
          <w:tcPr>
            <w:tcW w:w="708" w:type="dxa"/>
          </w:tcPr>
          <w:p>
            <w:pPr>
              <w:pStyle w:val="TableParagraph"/>
              <w:spacing w:line="218" w:lineRule="exact" w:before="9"/>
              <w:ind w:right="251"/>
              <w:jc w:val="right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57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6" w:hRule="atLeast"/>
        </w:trPr>
        <w:tc>
          <w:tcPr>
            <w:tcW w:w="643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45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9</w:t>
            </w:r>
          </w:p>
        </w:tc>
        <w:tc>
          <w:tcPr>
            <w:tcW w:w="1080" w:type="dxa"/>
            <w:vMerge w:val="restart"/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180"/>
              <w:rPr>
                <w:sz w:val="18"/>
              </w:rPr>
            </w:pPr>
            <w:r>
              <w:rPr>
                <w:sz w:val="18"/>
              </w:rPr>
              <w:t>标准制定</w:t>
            </w:r>
          </w:p>
          <w:p>
            <w:pPr>
              <w:pStyle w:val="TableParagraph"/>
              <w:spacing w:before="2"/>
              <w:ind w:left="202"/>
              <w:rPr>
                <w:sz w:val="18"/>
              </w:rPr>
            </w:pPr>
            <w:r>
              <w:rPr>
                <w:sz w:val="18"/>
              </w:rPr>
              <w:t>（5</w:t>
            </w:r>
            <w:r>
              <w:rPr>
                <w:spacing w:val="-23"/>
                <w:sz w:val="18"/>
              </w:rPr>
              <w:t> 分</w:t>
            </w:r>
            <w:r>
              <w:rPr>
                <w:sz w:val="18"/>
              </w:rPr>
              <w:t>）</w:t>
            </w:r>
          </w:p>
        </w:tc>
        <w:tc>
          <w:tcPr>
            <w:tcW w:w="4657" w:type="dxa"/>
          </w:tcPr>
          <w:p>
            <w:pPr>
              <w:pStyle w:val="TableParagraph"/>
              <w:spacing w:line="218" w:lineRule="exact" w:before="9"/>
              <w:ind w:left="108"/>
              <w:rPr>
                <w:sz w:val="18"/>
              </w:rPr>
            </w:pPr>
            <w:r>
              <w:rPr>
                <w:sz w:val="18"/>
              </w:rPr>
              <w:t>制修订企业标准</w:t>
            </w:r>
          </w:p>
        </w:tc>
        <w:tc>
          <w:tcPr>
            <w:tcW w:w="708" w:type="dxa"/>
          </w:tcPr>
          <w:p>
            <w:pPr>
              <w:pStyle w:val="TableParagraph"/>
              <w:spacing w:line="218" w:lineRule="exact" w:before="9"/>
              <w:ind w:right="296"/>
              <w:jc w:val="righ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7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7" w:hRule="atLeast"/>
        </w:trPr>
        <w:tc>
          <w:tcPr>
            <w:tcW w:w="6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57" w:type="dxa"/>
          </w:tcPr>
          <w:p>
            <w:pPr>
              <w:pStyle w:val="TableParagraph"/>
              <w:spacing w:line="218" w:lineRule="exact" w:before="8"/>
              <w:ind w:left="108"/>
              <w:rPr>
                <w:sz w:val="18"/>
              </w:rPr>
            </w:pPr>
            <w:r>
              <w:rPr>
                <w:sz w:val="18"/>
              </w:rPr>
              <w:t>参与制修订地方标准；或作为地方标准主要起草人</w:t>
            </w:r>
          </w:p>
        </w:tc>
        <w:tc>
          <w:tcPr>
            <w:tcW w:w="708" w:type="dxa"/>
          </w:tcPr>
          <w:p>
            <w:pPr>
              <w:pStyle w:val="TableParagraph"/>
              <w:spacing w:line="218" w:lineRule="exact" w:before="8"/>
              <w:ind w:right="296"/>
              <w:jc w:val="right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7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66" w:hRule="atLeast"/>
        </w:trPr>
        <w:tc>
          <w:tcPr>
            <w:tcW w:w="6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57" w:type="dxa"/>
          </w:tcPr>
          <w:p>
            <w:pPr>
              <w:pStyle w:val="TableParagraph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参与制修订行业或国家及以上标准；或作为行业标准或国</w:t>
            </w:r>
          </w:p>
          <w:p>
            <w:pPr>
              <w:pStyle w:val="TableParagraph"/>
              <w:spacing w:line="213" w:lineRule="exact" w:before="2"/>
              <w:ind w:left="108"/>
              <w:rPr>
                <w:sz w:val="18"/>
              </w:rPr>
            </w:pPr>
            <w:r>
              <w:rPr>
                <w:sz w:val="18"/>
              </w:rPr>
              <w:t>家及以上标准主要起草人</w:t>
            </w:r>
          </w:p>
        </w:tc>
        <w:tc>
          <w:tcPr>
            <w:tcW w:w="708" w:type="dxa"/>
          </w:tcPr>
          <w:p>
            <w:pPr>
              <w:pStyle w:val="TableParagraph"/>
              <w:spacing w:before="119"/>
              <w:ind w:right="296"/>
              <w:jc w:val="right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57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7" w:hRule="atLeast"/>
        </w:trPr>
        <w:tc>
          <w:tcPr>
            <w:tcW w:w="643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9"/>
              <w:ind w:left="209" w:right="19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1080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ind w:left="180"/>
              <w:rPr>
                <w:sz w:val="18"/>
              </w:rPr>
            </w:pPr>
            <w:r>
              <w:rPr>
                <w:sz w:val="18"/>
              </w:rPr>
              <w:t>质量控制</w:t>
            </w:r>
          </w:p>
          <w:p>
            <w:pPr>
              <w:pStyle w:val="TableParagraph"/>
              <w:spacing w:before="2"/>
              <w:ind w:left="156"/>
              <w:rPr>
                <w:sz w:val="18"/>
              </w:rPr>
            </w:pPr>
            <w:r>
              <w:rPr>
                <w:sz w:val="18"/>
              </w:rPr>
              <w:t>（10</w:t>
            </w:r>
            <w:r>
              <w:rPr>
                <w:spacing w:val="-23"/>
                <w:sz w:val="18"/>
              </w:rPr>
              <w:t> 分</w:t>
            </w:r>
            <w:r>
              <w:rPr>
                <w:sz w:val="18"/>
              </w:rPr>
              <w:t>）</w:t>
            </w:r>
          </w:p>
        </w:tc>
        <w:tc>
          <w:tcPr>
            <w:tcW w:w="4657" w:type="dxa"/>
          </w:tcPr>
          <w:p>
            <w:pPr>
              <w:pStyle w:val="TableParagraph"/>
              <w:spacing w:line="218" w:lineRule="exact" w:before="9"/>
              <w:ind w:left="108"/>
              <w:rPr>
                <w:sz w:val="18"/>
              </w:rPr>
            </w:pPr>
            <w:r>
              <w:rPr>
                <w:sz w:val="18"/>
              </w:rPr>
              <w:t>制定了老字号产品技术规范或质量规范</w:t>
            </w:r>
          </w:p>
        </w:tc>
        <w:tc>
          <w:tcPr>
            <w:tcW w:w="708" w:type="dxa"/>
          </w:tcPr>
          <w:p>
            <w:pPr>
              <w:pStyle w:val="TableParagraph"/>
              <w:spacing w:line="218" w:lineRule="exact" w:before="9"/>
              <w:ind w:right="207"/>
              <w:jc w:val="right"/>
              <w:rPr>
                <w:sz w:val="18"/>
              </w:rPr>
            </w:pPr>
            <w:r>
              <w:rPr>
                <w:sz w:val="18"/>
              </w:rPr>
              <w:t>2.5</w:t>
            </w:r>
          </w:p>
        </w:tc>
        <w:tc>
          <w:tcPr>
            <w:tcW w:w="57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7" w:hRule="atLeast"/>
        </w:trPr>
        <w:tc>
          <w:tcPr>
            <w:tcW w:w="6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57" w:type="dxa"/>
          </w:tcPr>
          <w:p>
            <w:pPr>
              <w:pStyle w:val="TableParagraph"/>
              <w:spacing w:line="218" w:lineRule="exact" w:before="9"/>
              <w:ind w:left="108"/>
              <w:rPr>
                <w:sz w:val="18"/>
              </w:rPr>
            </w:pPr>
            <w:r>
              <w:rPr>
                <w:sz w:val="18"/>
              </w:rPr>
              <w:t>通过了ISO 9001 体系认证</w:t>
            </w:r>
          </w:p>
        </w:tc>
        <w:tc>
          <w:tcPr>
            <w:tcW w:w="708" w:type="dxa"/>
          </w:tcPr>
          <w:p>
            <w:pPr>
              <w:pStyle w:val="TableParagraph"/>
              <w:spacing w:line="218" w:lineRule="exact" w:before="9"/>
              <w:ind w:right="207"/>
              <w:jc w:val="right"/>
              <w:rPr>
                <w:sz w:val="18"/>
              </w:rPr>
            </w:pPr>
            <w:r>
              <w:rPr>
                <w:sz w:val="18"/>
              </w:rPr>
              <w:t>2.5</w:t>
            </w:r>
          </w:p>
        </w:tc>
        <w:tc>
          <w:tcPr>
            <w:tcW w:w="57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6" w:hRule="atLeast"/>
        </w:trPr>
        <w:tc>
          <w:tcPr>
            <w:tcW w:w="6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57" w:type="dxa"/>
          </w:tcPr>
          <w:p>
            <w:pPr>
              <w:pStyle w:val="TableParagraph"/>
              <w:spacing w:line="218" w:lineRule="exact" w:before="8"/>
              <w:ind w:left="108"/>
              <w:rPr>
                <w:sz w:val="18"/>
              </w:rPr>
            </w:pPr>
            <w:r>
              <w:rPr>
                <w:sz w:val="18"/>
              </w:rPr>
              <w:t>通过了ISO 14001 体系认证</w:t>
            </w:r>
          </w:p>
        </w:tc>
        <w:tc>
          <w:tcPr>
            <w:tcW w:w="708" w:type="dxa"/>
          </w:tcPr>
          <w:p>
            <w:pPr>
              <w:pStyle w:val="TableParagraph"/>
              <w:spacing w:line="218" w:lineRule="exact" w:before="8"/>
              <w:ind w:right="207"/>
              <w:jc w:val="right"/>
              <w:rPr>
                <w:sz w:val="18"/>
              </w:rPr>
            </w:pPr>
            <w:r>
              <w:rPr>
                <w:sz w:val="18"/>
              </w:rPr>
              <w:t>2.5</w:t>
            </w:r>
          </w:p>
        </w:tc>
        <w:tc>
          <w:tcPr>
            <w:tcW w:w="57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18" w:hRule="atLeast"/>
        </w:trPr>
        <w:tc>
          <w:tcPr>
            <w:tcW w:w="6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57" w:type="dxa"/>
          </w:tcPr>
          <w:p>
            <w:pPr>
              <w:pStyle w:val="TableParagraph"/>
              <w:spacing w:line="242" w:lineRule="auto" w:before="78"/>
              <w:ind w:left="108" w:right="27"/>
              <w:rPr>
                <w:sz w:val="18"/>
              </w:rPr>
            </w:pPr>
            <w:r>
              <w:rPr>
                <w:sz w:val="18"/>
              </w:rPr>
              <w:t>获省级以上质量奖励（获省长质量奖、中国质量奖或提名奖、全国质量奖）</w:t>
            </w:r>
          </w:p>
        </w:tc>
        <w:tc>
          <w:tcPr>
            <w:tcW w:w="708" w:type="dxa"/>
          </w:tcPr>
          <w:p>
            <w:pPr>
              <w:pStyle w:val="TableParagraph"/>
              <w:spacing w:before="1"/>
              <w:rPr>
                <w:sz w:val="15"/>
              </w:rPr>
            </w:pPr>
          </w:p>
          <w:p>
            <w:pPr>
              <w:pStyle w:val="TableParagraph"/>
              <w:ind w:right="207"/>
              <w:jc w:val="right"/>
              <w:rPr>
                <w:sz w:val="18"/>
              </w:rPr>
            </w:pPr>
            <w:r>
              <w:rPr>
                <w:sz w:val="18"/>
              </w:rPr>
              <w:t>2.5</w:t>
            </w:r>
          </w:p>
        </w:tc>
        <w:tc>
          <w:tcPr>
            <w:tcW w:w="57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67" w:hRule="atLeast"/>
        </w:trPr>
        <w:tc>
          <w:tcPr>
            <w:tcW w:w="643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35"/>
              <w:ind w:left="209" w:right="19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</w:p>
        </w:tc>
        <w:tc>
          <w:tcPr>
            <w:tcW w:w="1080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4"/>
              <w:rPr>
                <w:sz w:val="19"/>
              </w:rPr>
            </w:pPr>
          </w:p>
          <w:p>
            <w:pPr>
              <w:pStyle w:val="TableParagraph"/>
              <w:spacing w:line="242" w:lineRule="auto"/>
              <w:ind w:left="291" w:right="167" w:hanging="111"/>
              <w:rPr>
                <w:sz w:val="18"/>
              </w:rPr>
            </w:pPr>
            <w:r>
              <w:rPr>
                <w:sz w:val="18"/>
              </w:rPr>
              <w:t>盈利能力(5 分)</w:t>
            </w:r>
          </w:p>
        </w:tc>
        <w:tc>
          <w:tcPr>
            <w:tcW w:w="4657" w:type="dxa"/>
          </w:tcPr>
          <w:p>
            <w:pPr>
              <w:pStyle w:val="TableParagraph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近三年的平均毛利率（营业收入-营业成本）/营业收入</w:t>
            </w:r>
          </w:p>
          <w:p>
            <w:pPr>
              <w:pStyle w:val="TableParagraph"/>
              <w:spacing w:line="211" w:lineRule="exact" w:before="4"/>
              <w:ind w:left="108"/>
              <w:rPr>
                <w:sz w:val="18"/>
              </w:rPr>
            </w:pPr>
            <w:r>
              <w:rPr>
                <w:sz w:val="18"/>
              </w:rPr>
              <w:t>≥10%</w:t>
            </w:r>
          </w:p>
        </w:tc>
        <w:tc>
          <w:tcPr>
            <w:tcW w:w="708" w:type="dxa"/>
          </w:tcPr>
          <w:p>
            <w:pPr>
              <w:pStyle w:val="TableParagraph"/>
              <w:spacing w:before="118"/>
              <w:ind w:right="296"/>
              <w:jc w:val="right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57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66" w:hRule="atLeast"/>
        </w:trPr>
        <w:tc>
          <w:tcPr>
            <w:tcW w:w="6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57" w:type="dxa"/>
          </w:tcPr>
          <w:p>
            <w:pPr>
              <w:pStyle w:val="TableParagraph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近三年的平均毛利率（营业收入-营业成本）/营业收入</w:t>
            </w:r>
          </w:p>
          <w:p>
            <w:pPr>
              <w:pStyle w:val="TableParagraph"/>
              <w:spacing w:line="213" w:lineRule="exact" w:before="2"/>
              <w:ind w:left="108"/>
              <w:rPr>
                <w:sz w:val="18"/>
              </w:rPr>
            </w:pPr>
            <w:r>
              <w:rPr>
                <w:sz w:val="18"/>
              </w:rPr>
              <w:t>≥5%</w:t>
            </w:r>
          </w:p>
        </w:tc>
        <w:tc>
          <w:tcPr>
            <w:tcW w:w="708" w:type="dxa"/>
          </w:tcPr>
          <w:p>
            <w:pPr>
              <w:pStyle w:val="TableParagraph"/>
              <w:spacing w:before="119"/>
              <w:ind w:right="296"/>
              <w:jc w:val="righ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7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67" w:hRule="atLeast"/>
        </w:trPr>
        <w:tc>
          <w:tcPr>
            <w:tcW w:w="6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57" w:type="dxa"/>
          </w:tcPr>
          <w:p>
            <w:pPr>
              <w:pStyle w:val="TableParagraph"/>
              <w:spacing w:before="2"/>
              <w:ind w:left="108"/>
              <w:rPr>
                <w:sz w:val="18"/>
              </w:rPr>
            </w:pPr>
            <w:r>
              <w:rPr>
                <w:sz w:val="18"/>
              </w:rPr>
              <w:t>近三年的平均毛利率（营业收入-营业成本）/营业收入</w:t>
            </w:r>
          </w:p>
          <w:p>
            <w:pPr>
              <w:pStyle w:val="TableParagraph"/>
              <w:spacing w:line="212" w:lineRule="exact" w:before="2"/>
              <w:ind w:left="108"/>
              <w:rPr>
                <w:sz w:val="18"/>
              </w:rPr>
            </w:pPr>
            <w:r>
              <w:rPr>
                <w:sz w:val="18"/>
              </w:rPr>
              <w:t>≥0</w:t>
            </w:r>
          </w:p>
        </w:tc>
        <w:tc>
          <w:tcPr>
            <w:tcW w:w="708" w:type="dxa"/>
          </w:tcPr>
          <w:p>
            <w:pPr>
              <w:pStyle w:val="TableParagraph"/>
              <w:spacing w:before="117"/>
              <w:ind w:right="296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7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07" w:hRule="atLeast"/>
        </w:trPr>
        <w:tc>
          <w:tcPr>
            <w:tcW w:w="643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27"/>
              <w:ind w:left="209" w:right="19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1080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"/>
              <w:rPr>
                <w:sz w:val="18"/>
              </w:rPr>
            </w:pPr>
          </w:p>
          <w:p>
            <w:pPr>
              <w:pStyle w:val="TableParagraph"/>
              <w:spacing w:before="1"/>
              <w:ind w:left="180"/>
              <w:rPr>
                <w:sz w:val="18"/>
              </w:rPr>
            </w:pPr>
            <w:r>
              <w:rPr>
                <w:sz w:val="18"/>
              </w:rPr>
              <w:t>品牌荣誉</w:t>
            </w:r>
          </w:p>
          <w:p>
            <w:pPr>
              <w:pStyle w:val="TableParagraph"/>
              <w:spacing w:before="2"/>
              <w:ind w:left="202"/>
              <w:rPr>
                <w:sz w:val="18"/>
              </w:rPr>
            </w:pPr>
            <w:r>
              <w:rPr>
                <w:sz w:val="18"/>
              </w:rPr>
              <w:t>（5</w:t>
            </w:r>
            <w:r>
              <w:rPr>
                <w:spacing w:val="-23"/>
                <w:sz w:val="18"/>
              </w:rPr>
              <w:t> 分</w:t>
            </w:r>
            <w:r>
              <w:rPr>
                <w:sz w:val="18"/>
              </w:rPr>
              <w:t>）</w:t>
            </w:r>
          </w:p>
        </w:tc>
        <w:tc>
          <w:tcPr>
            <w:tcW w:w="4657" w:type="dxa"/>
          </w:tcPr>
          <w:p>
            <w:pPr>
              <w:pStyle w:val="TableParagraph"/>
              <w:spacing w:before="36"/>
              <w:ind w:left="108"/>
              <w:rPr>
                <w:sz w:val="18"/>
              </w:rPr>
            </w:pPr>
            <w:r>
              <w:rPr>
                <w:sz w:val="18"/>
              </w:rPr>
              <w:t>老字号品牌获国际博览会奖项</w:t>
            </w:r>
          </w:p>
        </w:tc>
        <w:tc>
          <w:tcPr>
            <w:tcW w:w="708" w:type="dxa"/>
          </w:tcPr>
          <w:p>
            <w:pPr>
              <w:pStyle w:val="TableParagraph"/>
              <w:spacing w:before="36"/>
              <w:ind w:right="296"/>
              <w:jc w:val="right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57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7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"/>
              <w:rPr>
                <w:sz w:val="18"/>
              </w:rPr>
            </w:pPr>
          </w:p>
          <w:p>
            <w:pPr>
              <w:pStyle w:val="TableParagraph"/>
              <w:spacing w:line="242" w:lineRule="auto" w:before="1"/>
              <w:ind w:left="182" w:right="172"/>
              <w:rPr>
                <w:sz w:val="18"/>
              </w:rPr>
            </w:pPr>
            <w:r>
              <w:rPr>
                <w:sz w:val="18"/>
              </w:rPr>
              <w:t>相关证书应在有效期内</w:t>
            </w:r>
          </w:p>
        </w:tc>
      </w:tr>
      <w:tr>
        <w:trPr>
          <w:trHeight w:val="410" w:hRule="atLeast"/>
        </w:trPr>
        <w:tc>
          <w:tcPr>
            <w:tcW w:w="6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57" w:type="dxa"/>
          </w:tcPr>
          <w:p>
            <w:pPr>
              <w:pStyle w:val="TableParagraph"/>
              <w:spacing w:before="89"/>
              <w:ind w:left="108"/>
              <w:rPr>
                <w:sz w:val="18"/>
              </w:rPr>
            </w:pPr>
            <w:r>
              <w:rPr>
                <w:sz w:val="18"/>
              </w:rPr>
              <w:t>老字号品牌获国家级级荣誉奖项</w:t>
            </w:r>
          </w:p>
        </w:tc>
        <w:tc>
          <w:tcPr>
            <w:tcW w:w="708" w:type="dxa"/>
          </w:tcPr>
          <w:p>
            <w:pPr>
              <w:pStyle w:val="TableParagraph"/>
              <w:spacing w:before="89"/>
              <w:ind w:right="296"/>
              <w:jc w:val="right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7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16" w:hRule="atLeast"/>
        </w:trPr>
        <w:tc>
          <w:tcPr>
            <w:tcW w:w="6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57" w:type="dxa"/>
          </w:tcPr>
          <w:p>
            <w:pPr>
              <w:pStyle w:val="TableParagraph"/>
              <w:spacing w:before="92"/>
              <w:ind w:left="108"/>
              <w:rPr>
                <w:sz w:val="18"/>
              </w:rPr>
            </w:pPr>
            <w:r>
              <w:rPr>
                <w:sz w:val="18"/>
              </w:rPr>
              <w:t>老字号品牌获省级荣誉奖项</w:t>
            </w:r>
          </w:p>
        </w:tc>
        <w:tc>
          <w:tcPr>
            <w:tcW w:w="708" w:type="dxa"/>
          </w:tcPr>
          <w:p>
            <w:pPr>
              <w:pStyle w:val="TableParagraph"/>
              <w:spacing w:before="92"/>
              <w:ind w:right="296"/>
              <w:jc w:val="righ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7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7" w:hRule="atLeast"/>
        </w:trPr>
        <w:tc>
          <w:tcPr>
            <w:tcW w:w="6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57" w:type="dxa"/>
          </w:tcPr>
          <w:p>
            <w:pPr>
              <w:pStyle w:val="TableParagraph"/>
              <w:spacing w:line="219" w:lineRule="exact" w:before="7"/>
              <w:ind w:left="108"/>
              <w:rPr>
                <w:sz w:val="18"/>
              </w:rPr>
            </w:pPr>
            <w:r>
              <w:rPr>
                <w:sz w:val="18"/>
              </w:rPr>
              <w:t>其他荣誉</w:t>
            </w:r>
          </w:p>
        </w:tc>
        <w:tc>
          <w:tcPr>
            <w:tcW w:w="708" w:type="dxa"/>
          </w:tcPr>
          <w:p>
            <w:pPr>
              <w:pStyle w:val="TableParagraph"/>
              <w:spacing w:line="219" w:lineRule="exact" w:before="7"/>
              <w:ind w:right="296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7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00" w:hRule="atLeast"/>
        </w:trPr>
        <w:tc>
          <w:tcPr>
            <w:tcW w:w="643" w:type="dxa"/>
          </w:tcPr>
          <w:p>
            <w:pPr>
              <w:pStyle w:val="TableParagraph"/>
              <w:spacing w:before="2"/>
              <w:rPr>
                <w:sz w:val="18"/>
              </w:rPr>
            </w:pPr>
          </w:p>
          <w:p>
            <w:pPr>
              <w:pStyle w:val="TableParagraph"/>
              <w:ind w:left="209" w:right="19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8"/>
              <w:ind w:left="197"/>
              <w:rPr>
                <w:sz w:val="18"/>
              </w:rPr>
            </w:pPr>
            <w:r>
              <w:rPr>
                <w:sz w:val="18"/>
              </w:rPr>
              <w:t>商标权属</w:t>
            </w:r>
          </w:p>
          <w:p>
            <w:pPr>
              <w:pStyle w:val="TableParagraph"/>
              <w:spacing w:before="2"/>
              <w:ind w:left="202"/>
              <w:rPr>
                <w:sz w:val="18"/>
              </w:rPr>
            </w:pPr>
            <w:r>
              <w:rPr>
                <w:sz w:val="18"/>
              </w:rPr>
              <w:t>（10</w:t>
            </w:r>
            <w:r>
              <w:rPr>
                <w:spacing w:val="-24"/>
                <w:sz w:val="18"/>
              </w:rPr>
              <w:t> 分</w:t>
            </w:r>
            <w:r>
              <w:rPr>
                <w:sz w:val="18"/>
              </w:rPr>
              <w:t>）</w:t>
            </w:r>
          </w:p>
        </w:tc>
        <w:tc>
          <w:tcPr>
            <w:tcW w:w="4657" w:type="dxa"/>
          </w:tcPr>
          <w:p>
            <w:pPr>
              <w:pStyle w:val="TableParagraph"/>
              <w:spacing w:before="2"/>
              <w:rPr>
                <w:sz w:val="18"/>
              </w:rPr>
            </w:pPr>
          </w:p>
          <w:p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获得市场监管总局颁发的商标注册证</w:t>
            </w:r>
          </w:p>
        </w:tc>
        <w:tc>
          <w:tcPr>
            <w:tcW w:w="708" w:type="dxa"/>
          </w:tcPr>
          <w:p>
            <w:pPr>
              <w:pStyle w:val="TableParagraph"/>
              <w:spacing w:before="2"/>
              <w:rPr>
                <w:sz w:val="18"/>
              </w:rPr>
            </w:pPr>
          </w:p>
          <w:p>
            <w:pPr>
              <w:pStyle w:val="TableParagraph"/>
              <w:ind w:right="251"/>
              <w:jc w:val="right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57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7" w:type="dxa"/>
          </w:tcPr>
          <w:p>
            <w:pPr>
              <w:pStyle w:val="TableParagraph"/>
              <w:spacing w:line="242" w:lineRule="auto"/>
              <w:ind w:left="182" w:right="172"/>
              <w:jc w:val="center"/>
              <w:rPr>
                <w:sz w:val="18"/>
              </w:rPr>
            </w:pPr>
            <w:r>
              <w:rPr>
                <w:sz w:val="18"/>
              </w:rPr>
              <w:t>商标权属应提供相关证</w:t>
            </w:r>
          </w:p>
          <w:p>
            <w:pPr>
              <w:pStyle w:val="TableParagraph"/>
              <w:spacing w:line="212" w:lineRule="exact" w:before="2"/>
              <w:ind w:left="181" w:right="172"/>
              <w:jc w:val="center"/>
              <w:rPr>
                <w:sz w:val="18"/>
              </w:rPr>
            </w:pPr>
            <w:r>
              <w:rPr>
                <w:sz w:val="18"/>
              </w:rPr>
              <w:t>明。</w:t>
            </w:r>
          </w:p>
        </w:tc>
      </w:tr>
      <w:tr>
        <w:trPr>
          <w:trHeight w:val="372" w:hRule="atLeast"/>
        </w:trPr>
        <w:tc>
          <w:tcPr>
            <w:tcW w:w="643" w:type="dxa"/>
            <w:vMerge w:val="restart"/>
          </w:tcPr>
          <w:p>
            <w:pPr>
              <w:pStyle w:val="TableParagraph"/>
              <w:spacing w:before="5"/>
              <w:rPr>
                <w:sz w:val="18"/>
              </w:rPr>
            </w:pPr>
          </w:p>
          <w:p>
            <w:pPr>
              <w:pStyle w:val="TableParagraph"/>
              <w:ind w:left="209" w:right="19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</w:p>
        </w:tc>
        <w:tc>
          <w:tcPr>
            <w:tcW w:w="1080" w:type="dxa"/>
            <w:vMerge w:val="restart"/>
          </w:tcPr>
          <w:p>
            <w:pPr>
              <w:pStyle w:val="TableParagraph"/>
              <w:spacing w:line="242" w:lineRule="auto" w:before="3"/>
              <w:ind w:left="360" w:right="167" w:hanging="180"/>
              <w:rPr>
                <w:sz w:val="18"/>
              </w:rPr>
            </w:pPr>
            <w:r>
              <w:rPr>
                <w:sz w:val="18"/>
              </w:rPr>
              <w:t>商标注册保护</w:t>
            </w:r>
          </w:p>
          <w:p>
            <w:pPr>
              <w:pStyle w:val="TableParagraph"/>
              <w:spacing w:line="212" w:lineRule="exact"/>
              <w:ind w:left="202"/>
              <w:rPr>
                <w:sz w:val="18"/>
              </w:rPr>
            </w:pPr>
            <w:r>
              <w:rPr>
                <w:sz w:val="18"/>
              </w:rPr>
              <w:t>（5 分）</w:t>
            </w:r>
          </w:p>
        </w:tc>
        <w:tc>
          <w:tcPr>
            <w:tcW w:w="4657" w:type="dxa"/>
          </w:tcPr>
          <w:p>
            <w:pPr>
              <w:pStyle w:val="TableParagraph"/>
              <w:spacing w:before="70"/>
              <w:ind w:left="108"/>
              <w:rPr>
                <w:sz w:val="18"/>
              </w:rPr>
            </w:pPr>
            <w:r>
              <w:rPr>
                <w:sz w:val="18"/>
              </w:rPr>
              <w:t>老字号相关商标进行了国际商标注册</w:t>
            </w:r>
          </w:p>
        </w:tc>
        <w:tc>
          <w:tcPr>
            <w:tcW w:w="708" w:type="dxa"/>
          </w:tcPr>
          <w:p>
            <w:pPr>
              <w:pStyle w:val="TableParagraph"/>
              <w:spacing w:before="70"/>
              <w:ind w:right="296"/>
              <w:jc w:val="right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7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7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18" w:hRule="atLeast"/>
        </w:trPr>
        <w:tc>
          <w:tcPr>
            <w:tcW w:w="6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57" w:type="dxa"/>
          </w:tcPr>
          <w:p>
            <w:pPr>
              <w:pStyle w:val="TableParagraph"/>
              <w:spacing w:before="43"/>
              <w:ind w:left="108"/>
              <w:rPr>
                <w:sz w:val="18"/>
              </w:rPr>
            </w:pPr>
            <w:r>
              <w:rPr>
                <w:sz w:val="18"/>
              </w:rPr>
              <w:t>老字号相关商标进行了我国地理标志注册</w:t>
            </w:r>
          </w:p>
        </w:tc>
        <w:tc>
          <w:tcPr>
            <w:tcW w:w="708" w:type="dxa"/>
          </w:tcPr>
          <w:p>
            <w:pPr>
              <w:pStyle w:val="TableParagraph"/>
              <w:spacing w:before="43"/>
              <w:ind w:right="296"/>
              <w:jc w:val="right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57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21" w:hRule="atLeast"/>
        </w:trPr>
        <w:tc>
          <w:tcPr>
            <w:tcW w:w="643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48"/>
              <w:ind w:left="209" w:right="19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15</w:t>
            </w:r>
          </w:p>
        </w:tc>
        <w:tc>
          <w:tcPr>
            <w:tcW w:w="1080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5"/>
              <w:rPr>
                <w:sz w:val="20"/>
              </w:rPr>
            </w:pPr>
          </w:p>
          <w:p>
            <w:pPr>
              <w:pStyle w:val="TableParagraph"/>
              <w:ind w:left="180"/>
              <w:rPr>
                <w:sz w:val="18"/>
              </w:rPr>
            </w:pPr>
            <w:r>
              <w:rPr>
                <w:sz w:val="18"/>
              </w:rPr>
              <w:t>技术专利</w:t>
            </w:r>
          </w:p>
          <w:p>
            <w:pPr>
              <w:pStyle w:val="TableParagraph"/>
              <w:spacing w:before="2"/>
              <w:ind w:left="156"/>
              <w:rPr>
                <w:sz w:val="18"/>
              </w:rPr>
            </w:pPr>
            <w:r>
              <w:rPr>
                <w:sz w:val="18"/>
              </w:rPr>
              <w:t>（10</w:t>
            </w:r>
            <w:r>
              <w:rPr>
                <w:spacing w:val="-23"/>
                <w:sz w:val="18"/>
              </w:rPr>
              <w:t> 分</w:t>
            </w:r>
            <w:r>
              <w:rPr>
                <w:sz w:val="18"/>
              </w:rPr>
              <w:t>）</w:t>
            </w:r>
          </w:p>
        </w:tc>
        <w:tc>
          <w:tcPr>
            <w:tcW w:w="4657" w:type="dxa"/>
          </w:tcPr>
          <w:p>
            <w:pPr>
              <w:pStyle w:val="TableParagraph"/>
              <w:spacing w:before="144"/>
              <w:ind w:left="108"/>
              <w:rPr>
                <w:sz w:val="18"/>
              </w:rPr>
            </w:pPr>
            <w:r>
              <w:rPr>
                <w:sz w:val="18"/>
              </w:rPr>
              <w:t>老字号相关的核心产品、技艺或方法获得实用新型专利</w:t>
            </w:r>
          </w:p>
        </w:tc>
        <w:tc>
          <w:tcPr>
            <w:tcW w:w="708" w:type="dxa"/>
          </w:tcPr>
          <w:p>
            <w:pPr>
              <w:pStyle w:val="TableParagraph"/>
              <w:spacing w:before="144"/>
              <w:ind w:right="296"/>
              <w:jc w:val="right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7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7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5"/>
              <w:rPr>
                <w:sz w:val="20"/>
              </w:rPr>
            </w:pPr>
          </w:p>
          <w:p>
            <w:pPr>
              <w:pStyle w:val="TableParagraph"/>
              <w:spacing w:line="242" w:lineRule="auto"/>
              <w:ind w:left="362" w:right="172" w:hanging="180"/>
              <w:rPr>
                <w:sz w:val="18"/>
              </w:rPr>
            </w:pPr>
            <w:r>
              <w:rPr>
                <w:sz w:val="18"/>
              </w:rPr>
              <w:t>到期专利折半计分</w:t>
            </w:r>
          </w:p>
        </w:tc>
      </w:tr>
      <w:tr>
        <w:trPr>
          <w:trHeight w:val="442" w:hRule="atLeast"/>
        </w:trPr>
        <w:tc>
          <w:tcPr>
            <w:tcW w:w="6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57" w:type="dxa"/>
          </w:tcPr>
          <w:p>
            <w:pPr>
              <w:pStyle w:val="TableParagraph"/>
              <w:spacing w:before="105"/>
              <w:ind w:left="108"/>
              <w:rPr>
                <w:sz w:val="18"/>
              </w:rPr>
            </w:pPr>
            <w:r>
              <w:rPr>
                <w:sz w:val="18"/>
              </w:rPr>
              <w:t>老字号相关的核心产品、技艺或方法获得国家发明专利</w:t>
            </w:r>
          </w:p>
        </w:tc>
        <w:tc>
          <w:tcPr>
            <w:tcW w:w="708" w:type="dxa"/>
          </w:tcPr>
          <w:p>
            <w:pPr>
              <w:pStyle w:val="TableParagraph"/>
              <w:spacing w:before="105"/>
              <w:ind w:right="296"/>
              <w:jc w:val="right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57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5" w:hRule="atLeast"/>
        </w:trPr>
        <w:tc>
          <w:tcPr>
            <w:tcW w:w="6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57" w:type="dxa"/>
          </w:tcPr>
          <w:p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老字号相关的核心产品、技艺或方法获得国外或国际发明</w:t>
            </w:r>
          </w:p>
          <w:p>
            <w:pPr>
              <w:pStyle w:val="TableParagraph"/>
              <w:spacing w:line="211" w:lineRule="exact" w:before="4"/>
              <w:ind w:left="108"/>
              <w:rPr>
                <w:sz w:val="18"/>
              </w:rPr>
            </w:pPr>
            <w:r>
              <w:rPr>
                <w:sz w:val="18"/>
              </w:rPr>
              <w:t>专利</w:t>
            </w:r>
          </w:p>
        </w:tc>
        <w:tc>
          <w:tcPr>
            <w:tcW w:w="708" w:type="dxa"/>
          </w:tcPr>
          <w:p>
            <w:pPr>
              <w:pStyle w:val="TableParagraph"/>
              <w:spacing w:before="117"/>
              <w:ind w:right="251"/>
              <w:jc w:val="right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57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7" w:hRule="atLeast"/>
        </w:trPr>
        <w:tc>
          <w:tcPr>
            <w:tcW w:w="643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207" w:right="20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</w:p>
        </w:tc>
        <w:tc>
          <w:tcPr>
            <w:tcW w:w="1080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57"/>
              <w:ind w:left="180"/>
              <w:rPr>
                <w:sz w:val="18"/>
              </w:rPr>
            </w:pPr>
            <w:r>
              <w:rPr>
                <w:sz w:val="18"/>
              </w:rPr>
              <w:t>服务水平</w:t>
            </w:r>
          </w:p>
          <w:p>
            <w:pPr>
              <w:pStyle w:val="TableParagraph"/>
              <w:spacing w:before="2"/>
              <w:ind w:left="156"/>
              <w:rPr>
                <w:sz w:val="18"/>
              </w:rPr>
            </w:pPr>
            <w:r>
              <w:rPr>
                <w:sz w:val="18"/>
              </w:rPr>
              <w:t>（10</w:t>
            </w:r>
            <w:r>
              <w:rPr>
                <w:spacing w:val="-23"/>
                <w:sz w:val="18"/>
              </w:rPr>
              <w:t> 分</w:t>
            </w:r>
            <w:r>
              <w:rPr>
                <w:sz w:val="18"/>
              </w:rPr>
              <w:t>）</w:t>
            </w:r>
          </w:p>
        </w:tc>
        <w:tc>
          <w:tcPr>
            <w:tcW w:w="4657" w:type="dxa"/>
          </w:tcPr>
          <w:p>
            <w:pPr>
              <w:pStyle w:val="TableParagraph"/>
              <w:spacing w:before="1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企业采取一种以上的数字化营销或服务手段</w:t>
            </w:r>
            <w:r>
              <w:rPr>
                <w:sz w:val="18"/>
              </w:rPr>
              <w:t>（</w:t>
            </w:r>
            <w:r>
              <w:rPr>
                <w:spacing w:val="-10"/>
                <w:sz w:val="18"/>
              </w:rPr>
              <w:t>微信、</w:t>
            </w:r>
            <w:r>
              <w:rPr>
                <w:sz w:val="18"/>
              </w:rPr>
              <w:t>app、</w:t>
            </w:r>
          </w:p>
          <w:p>
            <w:pPr>
              <w:pStyle w:val="TableParagraph"/>
              <w:spacing w:line="213" w:lineRule="exact" w:before="2"/>
              <w:ind w:left="108"/>
              <w:rPr>
                <w:sz w:val="18"/>
              </w:rPr>
            </w:pPr>
            <w:r>
              <w:rPr>
                <w:sz w:val="18"/>
              </w:rPr>
              <w:t>网站等）</w:t>
            </w:r>
          </w:p>
        </w:tc>
        <w:tc>
          <w:tcPr>
            <w:tcW w:w="708" w:type="dxa"/>
          </w:tcPr>
          <w:p>
            <w:pPr>
              <w:pStyle w:val="TableParagraph"/>
              <w:spacing w:before="119"/>
              <w:ind w:right="207"/>
              <w:jc w:val="right"/>
              <w:rPr>
                <w:sz w:val="18"/>
              </w:rPr>
            </w:pPr>
            <w:r>
              <w:rPr>
                <w:sz w:val="18"/>
              </w:rPr>
              <w:t>2.5</w:t>
            </w:r>
          </w:p>
        </w:tc>
        <w:tc>
          <w:tcPr>
            <w:tcW w:w="57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1" w:hRule="atLeast"/>
        </w:trPr>
        <w:tc>
          <w:tcPr>
            <w:tcW w:w="6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57" w:type="dxa"/>
          </w:tcPr>
          <w:p>
            <w:pPr>
              <w:pStyle w:val="TableParagraph"/>
              <w:spacing w:before="86"/>
              <w:ind w:left="108"/>
              <w:rPr>
                <w:sz w:val="18"/>
              </w:rPr>
            </w:pPr>
            <w:r>
              <w:rPr>
                <w:sz w:val="18"/>
              </w:rPr>
              <w:t>有专职的客服人员</w:t>
            </w:r>
          </w:p>
        </w:tc>
        <w:tc>
          <w:tcPr>
            <w:tcW w:w="708" w:type="dxa"/>
          </w:tcPr>
          <w:p>
            <w:pPr>
              <w:pStyle w:val="TableParagraph"/>
              <w:spacing w:before="86"/>
              <w:ind w:right="207"/>
              <w:jc w:val="right"/>
              <w:rPr>
                <w:sz w:val="18"/>
              </w:rPr>
            </w:pPr>
            <w:r>
              <w:rPr>
                <w:sz w:val="18"/>
              </w:rPr>
              <w:t>2.5</w:t>
            </w:r>
          </w:p>
        </w:tc>
        <w:tc>
          <w:tcPr>
            <w:tcW w:w="57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0" w:hRule="atLeast"/>
        </w:trPr>
        <w:tc>
          <w:tcPr>
            <w:tcW w:w="6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57" w:type="dxa"/>
          </w:tcPr>
          <w:p>
            <w:pPr>
              <w:pStyle w:val="TableParagraph"/>
              <w:spacing w:before="85"/>
              <w:ind w:left="108"/>
              <w:rPr>
                <w:sz w:val="18"/>
              </w:rPr>
            </w:pPr>
            <w:r>
              <w:rPr>
                <w:sz w:val="18"/>
              </w:rPr>
              <w:t>客户满意度达到 80%以上</w:t>
            </w:r>
          </w:p>
        </w:tc>
        <w:tc>
          <w:tcPr>
            <w:tcW w:w="708" w:type="dxa"/>
          </w:tcPr>
          <w:p>
            <w:pPr>
              <w:pStyle w:val="TableParagraph"/>
              <w:spacing w:before="85"/>
              <w:ind w:right="207"/>
              <w:jc w:val="right"/>
              <w:rPr>
                <w:sz w:val="18"/>
              </w:rPr>
            </w:pPr>
            <w:r>
              <w:rPr>
                <w:sz w:val="18"/>
              </w:rPr>
              <w:t>2.5</w:t>
            </w:r>
          </w:p>
        </w:tc>
        <w:tc>
          <w:tcPr>
            <w:tcW w:w="57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0" w:hRule="atLeast"/>
        </w:trPr>
        <w:tc>
          <w:tcPr>
            <w:tcW w:w="6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57" w:type="dxa"/>
          </w:tcPr>
          <w:p>
            <w:pPr>
              <w:pStyle w:val="TableParagraph"/>
              <w:spacing w:before="85"/>
              <w:ind w:left="108"/>
              <w:rPr>
                <w:sz w:val="18"/>
              </w:rPr>
            </w:pPr>
            <w:r>
              <w:rPr>
                <w:sz w:val="18"/>
              </w:rPr>
              <w:t>响应时间不超过 24 小时</w:t>
            </w:r>
          </w:p>
        </w:tc>
        <w:tc>
          <w:tcPr>
            <w:tcW w:w="708" w:type="dxa"/>
          </w:tcPr>
          <w:p>
            <w:pPr>
              <w:pStyle w:val="TableParagraph"/>
              <w:spacing w:before="85"/>
              <w:ind w:right="207"/>
              <w:jc w:val="right"/>
              <w:rPr>
                <w:sz w:val="18"/>
              </w:rPr>
            </w:pPr>
            <w:r>
              <w:rPr>
                <w:sz w:val="18"/>
              </w:rPr>
              <w:t>2.5</w:t>
            </w:r>
          </w:p>
        </w:tc>
        <w:tc>
          <w:tcPr>
            <w:tcW w:w="57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65" w:hRule="atLeast"/>
        </w:trPr>
        <w:tc>
          <w:tcPr>
            <w:tcW w:w="643" w:type="dxa"/>
          </w:tcPr>
          <w:p>
            <w:pPr>
              <w:pStyle w:val="TableParagraph"/>
              <w:spacing w:before="118"/>
              <w:ind w:left="209" w:right="19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17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8"/>
              <w:ind w:left="108"/>
              <w:rPr>
                <w:sz w:val="18"/>
              </w:rPr>
            </w:pPr>
            <w:r>
              <w:rPr>
                <w:sz w:val="18"/>
              </w:rPr>
              <w:t>社会责任</w:t>
            </w:r>
          </w:p>
        </w:tc>
        <w:tc>
          <w:tcPr>
            <w:tcW w:w="4657" w:type="dxa"/>
          </w:tcPr>
          <w:p>
            <w:pPr>
              <w:pStyle w:val="TableParagraph"/>
              <w:spacing w:before="118"/>
              <w:ind w:left="108"/>
              <w:rPr>
                <w:sz w:val="18"/>
              </w:rPr>
            </w:pPr>
            <w:r>
              <w:rPr>
                <w:sz w:val="18"/>
              </w:rPr>
              <w:t>参加社会公益及慈善活动</w:t>
            </w:r>
          </w:p>
        </w:tc>
        <w:tc>
          <w:tcPr>
            <w:tcW w:w="708" w:type="dxa"/>
          </w:tcPr>
          <w:p>
            <w:pPr>
              <w:pStyle w:val="TableParagraph"/>
              <w:spacing w:before="118"/>
              <w:ind w:right="296"/>
              <w:jc w:val="right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57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7" w:type="dxa"/>
          </w:tcPr>
          <w:p>
            <w:pPr>
              <w:pStyle w:val="TableParagraph"/>
              <w:spacing w:line="230" w:lineRule="atLeast" w:before="2"/>
              <w:ind w:left="273" w:right="172" w:hanging="92"/>
              <w:rPr>
                <w:sz w:val="18"/>
              </w:rPr>
            </w:pPr>
            <w:r>
              <w:rPr>
                <w:sz w:val="18"/>
              </w:rPr>
              <w:t>需企业提供证明材料</w:t>
            </w:r>
          </w:p>
        </w:tc>
      </w:tr>
    </w:tbl>
    <w:p>
      <w:pPr>
        <w:spacing w:after="0" w:line="230" w:lineRule="atLeast"/>
        <w:rPr>
          <w:sz w:val="18"/>
        </w:rPr>
        <w:sectPr>
          <w:pgSz w:w="11910" w:h="16840"/>
          <w:pgMar w:top="1420" w:bottom="280" w:left="1400" w:right="1340"/>
        </w:sect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3"/>
        <w:gridCol w:w="1080"/>
        <w:gridCol w:w="4657"/>
        <w:gridCol w:w="708"/>
        <w:gridCol w:w="576"/>
        <w:gridCol w:w="1267"/>
      </w:tblGrid>
      <w:tr>
        <w:trPr>
          <w:trHeight w:val="247" w:hRule="atLeast"/>
        </w:trPr>
        <w:tc>
          <w:tcPr>
            <w:tcW w:w="643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vMerge w:val="restart"/>
          </w:tcPr>
          <w:p>
            <w:pPr>
              <w:pStyle w:val="TableParagraph"/>
              <w:spacing w:before="41"/>
              <w:ind w:left="108"/>
              <w:rPr>
                <w:sz w:val="18"/>
              </w:rPr>
            </w:pPr>
            <w:r>
              <w:rPr>
                <w:sz w:val="18"/>
              </w:rPr>
              <w:t>（15 分）</w:t>
            </w:r>
          </w:p>
        </w:tc>
        <w:tc>
          <w:tcPr>
            <w:tcW w:w="4657" w:type="dxa"/>
          </w:tcPr>
          <w:p>
            <w:pPr>
              <w:pStyle w:val="TableParagraph"/>
              <w:spacing w:line="219" w:lineRule="exact" w:before="8"/>
              <w:ind w:left="108"/>
              <w:rPr>
                <w:sz w:val="18"/>
              </w:rPr>
            </w:pPr>
            <w:r>
              <w:rPr>
                <w:sz w:val="18"/>
              </w:rPr>
              <w:t>近三年按时纳税、缴纳税费</w:t>
            </w:r>
          </w:p>
        </w:tc>
        <w:tc>
          <w:tcPr>
            <w:tcW w:w="708" w:type="dxa"/>
          </w:tcPr>
          <w:p>
            <w:pPr>
              <w:pStyle w:val="TableParagraph"/>
              <w:spacing w:line="219" w:lineRule="exact" w:before="8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57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00" w:hRule="atLeast"/>
        </w:trPr>
        <w:tc>
          <w:tcPr>
            <w:tcW w:w="6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57" w:type="dxa"/>
          </w:tcPr>
          <w:p>
            <w:pPr>
              <w:pStyle w:val="TableParagraph"/>
              <w:spacing w:line="230" w:lineRule="atLeast" w:before="3"/>
              <w:ind w:left="108" w:right="127"/>
              <w:rPr>
                <w:sz w:val="18"/>
              </w:rPr>
            </w:pPr>
            <w:r>
              <w:rPr>
                <w:spacing w:val="-24"/>
                <w:sz w:val="18"/>
              </w:rPr>
              <w:t>近 </w:t>
            </w:r>
            <w:r>
              <w:rPr>
                <w:sz w:val="18"/>
              </w:rPr>
              <w:t>3</w:t>
            </w:r>
            <w:r>
              <w:rPr>
                <w:spacing w:val="-7"/>
                <w:sz w:val="18"/>
              </w:rPr>
              <w:t> 年内获得区县级以上政府主管部门或信用等级评定机构颁发的“A</w:t>
            </w:r>
            <w:r>
              <w:rPr>
                <w:spacing w:val="-8"/>
                <w:sz w:val="18"/>
              </w:rPr>
              <w:t>”级或以上的“诚信企业”及类似同等荣</w:t>
            </w:r>
            <w:r>
              <w:rPr>
                <w:sz w:val="18"/>
              </w:rPr>
              <w:t>誉</w:t>
            </w:r>
          </w:p>
        </w:tc>
        <w:tc>
          <w:tcPr>
            <w:tcW w:w="708" w:type="dxa"/>
          </w:tcPr>
          <w:p>
            <w:pPr>
              <w:pStyle w:val="TableParagraph"/>
              <w:spacing w:before="5"/>
              <w:rPr>
                <w:sz w:val="18"/>
              </w:rPr>
            </w:pPr>
          </w:p>
          <w:p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57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7" w:type="dxa"/>
          </w:tcPr>
          <w:p>
            <w:pPr>
              <w:pStyle w:val="TableParagraph"/>
              <w:spacing w:line="242" w:lineRule="auto" w:before="118"/>
              <w:ind w:left="273" w:right="172" w:hanging="92"/>
              <w:rPr>
                <w:sz w:val="18"/>
              </w:rPr>
            </w:pPr>
            <w:r>
              <w:rPr>
                <w:sz w:val="18"/>
              </w:rPr>
              <w:t>需企业提供证明材料</w:t>
            </w:r>
          </w:p>
        </w:tc>
      </w:tr>
      <w:tr>
        <w:trPr>
          <w:trHeight w:val="608" w:hRule="atLeast"/>
        </w:trPr>
        <w:tc>
          <w:tcPr>
            <w:tcW w:w="6380" w:type="dxa"/>
            <w:gridSpan w:val="3"/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spacing w:before="1"/>
              <w:ind w:left="2810" w:right="2800"/>
              <w:jc w:val="center"/>
              <w:rPr>
                <w:sz w:val="18"/>
              </w:rPr>
            </w:pPr>
            <w:r>
              <w:rPr>
                <w:sz w:val="18"/>
              </w:rPr>
              <w:t>合计得分</w:t>
            </w:r>
          </w:p>
        </w:tc>
        <w:tc>
          <w:tcPr>
            <w:tcW w:w="708" w:type="dxa"/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spacing w:before="1"/>
              <w:ind w:left="152" w:right="144"/>
              <w:jc w:val="center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57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09" w:hRule="atLeast"/>
        </w:trPr>
        <w:tc>
          <w:tcPr>
            <w:tcW w:w="6380" w:type="dxa"/>
            <w:gridSpan w:val="3"/>
          </w:tcPr>
          <w:p>
            <w:pPr>
              <w:pStyle w:val="TableParagraph"/>
              <w:spacing w:line="249" w:lineRule="auto" w:before="49"/>
              <w:ind w:left="108" w:right="70"/>
              <w:rPr>
                <w:rFonts w:ascii="PMingLiU" w:eastAsia="PMingLiU" w:hint="eastAsia"/>
                <w:sz w:val="18"/>
              </w:rPr>
            </w:pPr>
            <w:r>
              <w:rPr>
                <w:rFonts w:ascii="PMingLiU" w:eastAsia="PMingLiU" w:hint="eastAsia"/>
                <w:spacing w:val="-1"/>
                <w:sz w:val="18"/>
              </w:rPr>
              <w:t>注：除第 </w:t>
            </w:r>
            <w:r>
              <w:rPr>
                <w:sz w:val="18"/>
              </w:rPr>
              <w:t>10</w:t>
            </w:r>
            <w:r>
              <w:rPr>
                <w:rFonts w:ascii="PMingLiU" w:eastAsia="PMingLiU" w:hint="eastAsia"/>
                <w:sz w:val="18"/>
              </w:rPr>
              <w:t>、</w:t>
            </w:r>
            <w:r>
              <w:rPr>
                <w:sz w:val="18"/>
              </w:rPr>
              <w:t>16 </w:t>
            </w:r>
            <w:r>
              <w:rPr>
                <w:rFonts w:ascii="PMingLiU" w:eastAsia="PMingLiU" w:hint="eastAsia"/>
                <w:spacing w:val="-2"/>
                <w:sz w:val="18"/>
              </w:rPr>
              <w:t>和 </w:t>
            </w:r>
            <w:r>
              <w:rPr>
                <w:sz w:val="18"/>
              </w:rPr>
              <w:t>17 </w:t>
            </w:r>
            <w:r>
              <w:rPr>
                <w:rFonts w:ascii="PMingLiU" w:eastAsia="PMingLiU" w:hint="eastAsia"/>
                <w:spacing w:val="-1"/>
                <w:sz w:val="18"/>
              </w:rPr>
              <w:t>各小项可累计计分外，其余均为按档次给分，不符合任何一档时，计 </w:t>
            </w:r>
            <w:r>
              <w:rPr>
                <w:sz w:val="18"/>
              </w:rPr>
              <w:t>0 </w:t>
            </w:r>
            <w:r>
              <w:rPr>
                <w:rFonts w:ascii="PMingLiU" w:eastAsia="PMingLiU" w:hint="eastAsia"/>
                <w:sz w:val="18"/>
              </w:rPr>
              <w:t>分。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sectPr>
      <w:pgSz w:w="11910" w:h="16840"/>
      <w:pgMar w:top="1420" w:bottom="280" w:left="140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宋体">
    <w:altName w:val="宋体"/>
    <w:charset w:val="86"/>
    <w:family w:val="auto"/>
    <w:pitch w:val="variable"/>
  </w:font>
  <w:font w:name="PMingLiU">
    <w:altName w:val="PMingLiU"/>
    <w:charset w:val="0"/>
    <w:family w:val="roman"/>
    <w:pitch w:val="variable"/>
  </w:font>
  <w:font w:name="黑体">
    <w:altName w:val="黑体"/>
    <w:charset w:val="86"/>
    <w:family w:val="modern"/>
    <w:pitch w:val="fixed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宋体" w:hAnsi="宋体" w:eastAsia="宋体" w:cs="宋体"/>
      <w:lang w:val="zh-CN" w:eastAsia="zh-CN" w:bidi="zh-CN"/>
    </w:rPr>
  </w:style>
  <w:style w:styleId="BodyText" w:type="paragraph">
    <w:name w:val="Body Text"/>
    <w:basedOn w:val="Normal"/>
    <w:uiPriority w:val="1"/>
    <w:qFormat/>
    <w:pPr>
      <w:spacing w:before="4"/>
      <w:ind w:left="352"/>
    </w:pPr>
    <w:rPr>
      <w:rFonts w:ascii="黑体" w:hAnsi="黑体" w:eastAsia="黑体" w:cs="黑体"/>
      <w:sz w:val="24"/>
      <w:szCs w:val="24"/>
      <w:lang w:val="zh-CN" w:eastAsia="zh-CN" w:bidi="zh-CN"/>
    </w:rPr>
  </w:style>
  <w:style w:styleId="ListParagraph" w:type="paragraph">
    <w:name w:val="List Paragraph"/>
    <w:basedOn w:val="Normal"/>
    <w:uiPriority w:val="1"/>
    <w:qFormat/>
    <w:pPr/>
    <w:rPr>
      <w:lang w:val="zh-CN" w:eastAsia="zh-CN" w:bidi="zh-CN"/>
    </w:rPr>
  </w:style>
  <w:style w:styleId="TableParagraph" w:type="paragraph">
    <w:name w:val="Table Paragraph"/>
    <w:basedOn w:val="Normal"/>
    <w:uiPriority w:val="1"/>
    <w:qFormat/>
    <w:pPr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山水水木</dc:creator>
  <dcterms:created xsi:type="dcterms:W3CDTF">2022-12-08T02:09:07Z</dcterms:created>
  <dcterms:modified xsi:type="dcterms:W3CDTF">2022-12-08T02:09:07Z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2022-10-24T00:00:00Z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2022-12-08T00:00:00Z</vt:filetime>
  </property>
</Properties>
</file>