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年法国巴黎国际博览会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参展申请表</w:t>
      </w:r>
    </w:p>
    <w:bookmarkEnd w:id="0"/>
    <w:tbl>
      <w:tblPr>
        <w:tblStyle w:val="3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年法国巴黎国际博览会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在当地外经贸发展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统一社会信用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住房类型：标准双人间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间；单人间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参展人员姓名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="楷体_GB2312" w:hAnsi="楷体_GB2312"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18"/>
                <w:szCs w:val="18"/>
              </w:rPr>
              <w:t>参展主要产品（中英文）：</w:t>
            </w:r>
          </w:p>
          <w:p>
            <w:pPr>
              <w:ind w:right="-159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  <w:p>
            <w:pPr>
              <w:ind w:right="-159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  <w:p>
            <w:pPr>
              <w:ind w:right="-159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  <w:p>
            <w:pPr>
              <w:ind w:right="-159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（1）参展企业营业执照副本（扫描件或复印件）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（2）参展人员护照首页和身份证（扫描件或复印件）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签字（公章）：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/>
              </w:rPr>
              <w:t xml:space="preserve">             </w:t>
            </w:r>
          </w:p>
          <w:p>
            <w:pPr>
              <w:ind w:right="-159" w:firstLine="630" w:firstLineChars="3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211" w:firstLineChars="100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市（州）</w:t>
            </w: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商务</w:t>
            </w: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  <w:t>局意见</w:t>
            </w:r>
          </w:p>
        </w:tc>
        <w:tc>
          <w:tcPr>
            <w:tcW w:w="85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right="-159" w:firstLine="630" w:firstLineChars="30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签字（公章）：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/>
              </w:rPr>
              <w:t xml:space="preserve">                 </w:t>
            </w:r>
          </w:p>
          <w:p>
            <w:pPr>
              <w:ind w:right="-159" w:firstLine="5250" w:firstLineChars="25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540"/>
        </w:tabs>
        <w:spacing w:line="300" w:lineRule="exact"/>
        <w:rPr>
          <w:sz w:val="20"/>
          <w:szCs w:val="2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注：本表格须加盖申请单位公章，须有市（州）商务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意见，否则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视作无效。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C3919"/>
    <w:rsid w:val="07BA0230"/>
    <w:rsid w:val="605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2024-04-03T10:07:00Z</dcterms:created>
  <dc:creator>Administrator</dc:creator>
  <cp:lastModifiedBy>Administrator</cp:lastModifiedBy>
  <dcterms:modified xsi:type="dcterms:W3CDTF">2024-04-03T10:07:50Z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