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诚信承诺书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我公司就参加2024年二手车交易促销活动，郑重承诺：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一、严格遵守国家有关法律法规，自觉接受社会各界的监督政府部门的管理，自愿接受相关部门和协会、媒体监督。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二、企业承诺诚实合法经营，保证交易车辆符合二手车流通标准，无事故、无火烧、无水泡、保证金额透明，不以活动名义收取消费者任何额外费用。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企业承诺诚信交易车辆不为客户提供虚假发票、虚假机动车登记证书、虚假交易凭证等，保证交易资料的真实性，倡导守信为荣、失信为耻，不断提升诚信经营自觉性，为营造诚信规范市场环境作出应有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四、积极配合各级商务主管部门、中国银联贵州分公司、银联商务贵州分公司开展2024年二手车交易促销活动相关工作。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五、活动开始前，不能配合各级商务主管部门、中国银联贵州分公司、银联商务贵州分公司完成相关准备工作的，视为自愿放弃参与资格。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以上为本单位真实意愿，必在经营活动中严格遵守，如有违反，愿意承担一切法律责任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且今后不再参加商务部门组织的促销活动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承诺人 ：   （企业盖章）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hMmUwOGEzNDA1Y2JhZWIzNGFkODczNWE3NzVjNzkifQ=="/>
  </w:docVars>
  <w:rsids>
    <w:rsidRoot w:val="00221DDF"/>
    <w:rsid w:val="0005332E"/>
    <w:rsid w:val="00201E69"/>
    <w:rsid w:val="00221DDF"/>
    <w:rsid w:val="00375F51"/>
    <w:rsid w:val="004C7519"/>
    <w:rsid w:val="005026EA"/>
    <w:rsid w:val="0054254E"/>
    <w:rsid w:val="00817848"/>
    <w:rsid w:val="00992795"/>
    <w:rsid w:val="00A011EA"/>
    <w:rsid w:val="00A7023E"/>
    <w:rsid w:val="00C71AC6"/>
    <w:rsid w:val="00E55701"/>
    <w:rsid w:val="00EB328B"/>
    <w:rsid w:val="00F32B3B"/>
    <w:rsid w:val="109561FD"/>
    <w:rsid w:val="1FB53686"/>
    <w:rsid w:val="781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423</Words>
  <Characters>429</Characters>
  <Lines>3</Lines>
  <Paragraphs>1</Paragraphs>
  <TotalTime>1</TotalTime>
  <ScaleCrop>false</ScaleCrop>
  <LinksUpToDate>false</LinksUpToDate>
  <CharactersWithSpaces>467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2024-06-19T13:13:00Z</dcterms:created>
  <dc:creator>艾青 刘</dc:creator>
  <cp:lastModifiedBy>张玲</cp:lastModifiedBy>
  <dcterms:modified xsi:type="dcterms:W3CDTF">2024-06-27T06:51:35Z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962A0183013741A09E54648039050FDD_12</vt:lpwstr>
  </property>
</Properties>
</file>