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wordWrap/>
        <w:autoSpaceDE w:val="0"/>
        <w:autoSpaceDN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44"/>
          <w:szCs w:val="44"/>
        </w:rPr>
        <w:t>第17届中国—东盟博览会</w:t>
      </w:r>
      <w:r>
        <w:rPr>
          <w:rFonts w:hint="eastAsia" w:ascii="仿宋_GB2312" w:hAnsi="仿宋_GB2312" w:eastAsia="仿宋_GB2312" w:cs="仿宋_GB2312"/>
          <w:bCs/>
          <w:sz w:val="44"/>
          <w:szCs w:val="44"/>
          <w:lang w:eastAsia="zh-CN"/>
        </w:rPr>
        <w:t>参展</w:t>
      </w:r>
      <w:r>
        <w:rPr>
          <w:rFonts w:hint="eastAsia" w:ascii="仿宋_GB2312" w:hAnsi="仿宋_GB2312" w:eastAsia="仿宋_GB2312" w:cs="仿宋_GB2312"/>
          <w:bCs/>
          <w:sz w:val="44"/>
          <w:szCs w:val="44"/>
        </w:rPr>
        <w:t>申请表</w:t>
      </w:r>
    </w:p>
    <w:tbl>
      <w:tblPr>
        <w:tblStyle w:val="3"/>
        <w:tblW w:w="9754" w:type="dxa"/>
        <w:jc w:val="center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48"/>
        <w:gridCol w:w="1125"/>
        <w:gridCol w:w="674"/>
        <w:gridCol w:w="1775"/>
        <w:gridCol w:w="718"/>
        <w:gridCol w:w="1547"/>
        <w:gridCol w:w="705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参展展会名称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中国—东盟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博览会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参展单位名称</w:t>
            </w:r>
          </w:p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中文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英文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参展单位地址</w:t>
            </w:r>
          </w:p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中文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英文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联系人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电话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电邮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参展人员姓名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4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参展主要产品（中文）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5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备注：</w:t>
            </w:r>
          </w:p>
          <w:p>
            <w:pPr>
              <w:ind w:right="-159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请参展企业提交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申请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表时提交以下资料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>
            <w:pPr>
              <w:ind w:right="-159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（1）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参展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企业营业执照副本（扫描件）</w:t>
            </w:r>
            <w:bookmarkStart w:id="2" w:name="_GoBack"/>
            <w:bookmarkEnd w:id="2"/>
          </w:p>
          <w:p>
            <w:pPr>
              <w:ind w:right="-159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（2）参展企业对外贸易经营者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备案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登记表（扫描件）</w:t>
            </w:r>
          </w:p>
          <w:p>
            <w:pPr>
              <w:ind w:right="-159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企业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及产品简介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（中英文电子版）</w:t>
            </w:r>
          </w:p>
          <w:p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（4）宣传图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片或产品图片（中英文电子版像素150dpi以上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)）</w:t>
            </w:r>
          </w:p>
        </w:tc>
        <w:tc>
          <w:tcPr>
            <w:tcW w:w="4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</w:t>
            </w:r>
          </w:p>
          <w:p>
            <w:pPr>
              <w:ind w:right="-159" w:firstLine="72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97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b/>
                <w:bCs/>
                <w:spacing w:val="6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</w:rPr>
              <w:t>广西南宁国际会展中心</w:t>
            </w:r>
          </w:p>
          <w:p>
            <w:pPr>
              <w:spacing w:line="340" w:lineRule="exact"/>
              <w:ind w:firstLine="433" w:firstLineChars="196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商品贸易</w:t>
            </w:r>
            <w:r>
              <w:rPr>
                <w:rFonts w:hint="eastAsia" w:ascii="宋体" w:hAnsi="宋体" w:eastAsia="宋体" w:cs="宋体"/>
              </w:rPr>
              <w:t>（展位：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个，或净地：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平方米）</w:t>
            </w:r>
          </w:p>
          <w:p>
            <w:pPr>
              <w:spacing w:line="400" w:lineRule="exact"/>
              <w:ind w:firstLine="354" w:firstLineChars="1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(1)工程机械及运输车辆展区（室外展区）：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 工程机械  □ 运输车辆  □ 港口物流机械  □ 农用机械</w:t>
            </w:r>
          </w:p>
          <w:p>
            <w:pPr>
              <w:spacing w:line="400" w:lineRule="exact"/>
              <w:ind w:firstLine="354" w:firstLineChars="1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(2)食品加工及包装机械展区：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 加工机械  □ 包装机械  □ 通用机械  □ 大型商用厨房设备</w:t>
            </w:r>
          </w:p>
          <w:p>
            <w:pPr>
              <w:spacing w:line="400" w:lineRule="exact"/>
              <w:ind w:firstLine="354" w:firstLineChars="1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(3)电力设备及新能源展区：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 发电设备  □ 输配变电设备  □ 成套设备及电工附件  □ 新能源技术及应用</w:t>
            </w:r>
          </w:p>
          <w:p>
            <w:pPr>
              <w:spacing w:line="400" w:lineRule="exact"/>
              <w:ind w:firstLine="354" w:firstLineChars="1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(4)电子电器展区：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 通信设备及智能系统    □ 智能家电及消费电子 </w:t>
            </w:r>
          </w:p>
          <w:p>
            <w:pPr>
              <w:spacing w:line="400" w:lineRule="exact"/>
              <w:ind w:firstLine="354" w:firstLineChars="1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(5)建筑材料展区：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□ 门窗幕墙    □ </w:t>
            </w: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sz w:val="18"/>
                <w:szCs w:val="18"/>
              </w:rPr>
              <w:t>室内装饰材料</w:t>
            </w:r>
            <w:bookmarkEnd w:id="0"/>
            <w:bookmarkEnd w:id="1"/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</w:p>
          <w:p>
            <w:pPr>
              <w:spacing w:line="340" w:lineRule="exact"/>
              <w:ind w:firstLine="124" w:firstLineChars="49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</w:rPr>
              <w:t xml:space="preserve">◆ 农业展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广西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农业会展中心</w:t>
            </w:r>
            <w:r>
              <w:rPr>
                <w:rFonts w:hint="eastAsia" w:ascii="宋体" w:hAnsi="宋体" w:eastAsia="宋体" w:cs="宋体"/>
                <w:spacing w:val="6"/>
                <w:szCs w:val="21"/>
              </w:rPr>
              <w:t>（展位：</w:t>
            </w:r>
            <w:r>
              <w:rPr>
                <w:rFonts w:hint="eastAsia" w:ascii="宋体" w:hAnsi="宋体" w:eastAsia="宋体" w:cs="宋体"/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6"/>
                <w:szCs w:val="21"/>
              </w:rPr>
              <w:t>个，或净地：</w:t>
            </w:r>
            <w:r>
              <w:rPr>
                <w:rFonts w:hint="eastAsia" w:ascii="宋体" w:hAnsi="宋体" w:eastAsia="宋体" w:cs="宋体"/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6"/>
                <w:szCs w:val="21"/>
              </w:rPr>
              <w:t>平方米）</w:t>
            </w:r>
          </w:p>
          <w:p>
            <w:pPr>
              <w:spacing w:line="340" w:lineRule="exact"/>
              <w:ind w:firstLine="540" w:firstLineChars="3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渔牧产品  □ 优质水果   □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绿色农产品及食品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□ 茶叶   □ 电子商务     □ 东盟特色咖啡及食品</w:t>
            </w:r>
          </w:p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</w:rPr>
              <w:t>轻工展 南宁华南城</w:t>
            </w:r>
            <w:r>
              <w:rPr>
                <w:rFonts w:hint="eastAsia" w:ascii="宋体" w:hAnsi="宋体" w:eastAsia="宋体" w:cs="宋体"/>
                <w:spacing w:val="6"/>
                <w:szCs w:val="21"/>
              </w:rPr>
              <w:t>（展位：</w:t>
            </w:r>
            <w:r>
              <w:rPr>
                <w:rFonts w:hint="eastAsia" w:ascii="宋体" w:hAnsi="宋体" w:eastAsia="宋体" w:cs="宋体"/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6"/>
                <w:szCs w:val="21"/>
              </w:rPr>
              <w:t>个，或净地：</w:t>
            </w:r>
            <w:r>
              <w:rPr>
                <w:rFonts w:hint="eastAsia" w:ascii="宋体" w:hAnsi="宋体" w:eastAsia="宋体" w:cs="宋体"/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6"/>
                <w:szCs w:val="21"/>
              </w:rPr>
              <w:t>平方米）</w:t>
            </w:r>
          </w:p>
          <w:p>
            <w:pPr>
              <w:ind w:right="-159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 日用消费品  </w:t>
            </w:r>
            <w:r>
              <w:rPr>
                <w:rFonts w:hint="eastAsia" w:ascii="宋体" w:hAnsi="宋体" w:eastAsia="宋体" w:cs="宋体"/>
                <w:sz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工艺礼品   </w:t>
            </w:r>
            <w:r>
              <w:rPr>
                <w:rFonts w:hint="eastAsia" w:ascii="宋体" w:hAnsi="宋体" w:eastAsia="宋体" w:cs="宋体"/>
                <w:sz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家居装饰品   </w:t>
            </w:r>
            <w:r>
              <w:rPr>
                <w:rFonts w:hint="eastAsia" w:ascii="宋体" w:hAnsi="宋体" w:eastAsia="宋体" w:cs="宋体"/>
                <w:sz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电子消费品   </w:t>
            </w:r>
            <w:r>
              <w:rPr>
                <w:rFonts w:hint="eastAsia" w:ascii="宋体" w:hAnsi="宋体" w:eastAsia="宋体" w:cs="宋体"/>
                <w:sz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lang w:eastAsia="zh-CN"/>
              </w:rPr>
              <w:t>休闲运动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市（州）商务主管部门意见</w:t>
            </w:r>
          </w:p>
        </w:tc>
        <w:tc>
          <w:tcPr>
            <w:tcW w:w="85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 w:firstLine="54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right="-159"/>
              <w:jc w:val="both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right="-159" w:firstLine="840" w:firstLineChars="3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 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日</w:t>
            </w:r>
          </w:p>
        </w:tc>
      </w:tr>
    </w:tbl>
    <w:p>
      <w:pPr>
        <w:tabs>
          <w:tab w:val="left" w:pos="540"/>
        </w:tabs>
        <w:spacing w:line="300" w:lineRule="exact"/>
      </w:pPr>
      <w:r>
        <w:rPr>
          <w:rFonts w:ascii="宋体" w:hAnsi="宋体"/>
          <w:sz w:val="21"/>
          <w:szCs w:val="21"/>
        </w:rPr>
        <w:t>注：本表格</w:t>
      </w:r>
      <w:r>
        <w:rPr>
          <w:rFonts w:hint="eastAsia" w:ascii="宋体" w:hAnsi="宋体" w:eastAsia="宋体"/>
          <w:sz w:val="21"/>
          <w:szCs w:val="21"/>
        </w:rPr>
        <w:t>须</w:t>
      </w:r>
      <w:r>
        <w:rPr>
          <w:rFonts w:ascii="宋体" w:hAnsi="宋体"/>
          <w:sz w:val="21"/>
          <w:szCs w:val="21"/>
        </w:rPr>
        <w:t>加盖申请单位公章，</w:t>
      </w:r>
      <w:r>
        <w:rPr>
          <w:rFonts w:hint="eastAsia" w:ascii="宋体" w:hAnsi="宋体" w:eastAsia="宋体"/>
          <w:sz w:val="21"/>
          <w:szCs w:val="21"/>
        </w:rPr>
        <w:t>须有市（州）商务主管部门意见，</w:t>
      </w:r>
      <w:r>
        <w:rPr>
          <w:rFonts w:ascii="宋体" w:hAnsi="宋体"/>
          <w:sz w:val="21"/>
          <w:szCs w:val="21"/>
        </w:rPr>
        <w:t>否则将视作无效。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5132"/>
    <w:multiLevelType w:val="multilevel"/>
    <w:tmpl w:val="14025132"/>
    <w:lvl w:ilvl="0" w:tentative="0">
      <w:start w:val="0"/>
      <w:numFmt w:val="bullet"/>
      <w:lvlText w:val="◆"/>
      <w:lvlJc w:val="left"/>
      <w:pPr>
        <w:tabs>
          <w:tab w:val="left" w:pos="484"/>
        </w:tabs>
        <w:ind w:left="484" w:hanging="360"/>
      </w:pPr>
      <w:rPr>
        <w:rFonts w:hint="eastAsia" w:ascii="黑体" w:hAnsi="Times New Roman" w:eastAsia="黑体" w:cs="Times New Roman"/>
        <w:b/>
        <w:sz w:val="24"/>
      </w:rPr>
    </w:lvl>
    <w:lvl w:ilvl="1" w:tentative="0">
      <w:start w:val="1"/>
      <w:numFmt w:val="bullet"/>
      <w:lvlText w:val=""/>
      <w:lvlJc w:val="left"/>
      <w:pPr>
        <w:tabs>
          <w:tab w:val="left" w:pos="964"/>
        </w:tabs>
        <w:ind w:left="9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4"/>
        </w:tabs>
        <w:ind w:left="13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4"/>
        </w:tabs>
        <w:ind w:left="18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4"/>
        </w:tabs>
        <w:ind w:left="22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4"/>
        </w:tabs>
        <w:ind w:left="26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4"/>
        </w:tabs>
        <w:ind w:left="30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4"/>
        </w:tabs>
        <w:ind w:left="34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4"/>
        </w:tabs>
        <w:ind w:left="390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1C95"/>
    <w:rsid w:val="20947C91"/>
    <w:rsid w:val="30414EAB"/>
    <w:rsid w:val="4EB40885"/>
    <w:rsid w:val="529A04D1"/>
    <w:rsid w:val="54AE7F72"/>
    <w:rsid w:val="5EAD3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dai</dc:creator>
  <cp:lastModifiedBy>刘晓雁</cp:lastModifiedBy>
  <cp:lastPrinted>2020-04-09T03:13:18Z</cp:lastPrinted>
  <dcterms:modified xsi:type="dcterms:W3CDTF">2020-04-09T03:13:59Z</dcterms:modified>
  <dc:title>参展申请表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