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468" w:afterLines="150"/>
        <w:jc w:val="center"/>
        <w:rPr>
          <w:rFonts w:asciiTheme="minorEastAsia" w:hAnsiTheme="minorEastAsia" w:eastAsiaTheme="minorEastAsia" w:cstheme="minorEastAsia"/>
          <w:bCs/>
          <w:sz w:val="28"/>
          <w:szCs w:val="28"/>
        </w:rPr>
      </w:pPr>
      <w:r>
        <w:rPr>
          <w:rFonts w:hint="default" w:asciiTheme="minorEastAsia" w:hAnsiTheme="minorEastAsia" w:eastAsiaTheme="minorEastAsia" w:cstheme="minorEastAsia"/>
          <w:bCs/>
          <w:sz w:val="28"/>
          <w:szCs w:val="28"/>
          <w:lang w:val="en-US"/>
        </w:rPr>
        <mc:AlternateContent>
          <mc:Choice Requires="wps">
            <w:drawing>
              <wp:anchor distT="0" distB="0" distL="114300" distR="114300" simplePos="0" relativeHeight="251678720" behindDoc="0" locked="0" layoutInCell="1" allowOverlap="1">
                <wp:simplePos x="0" y="0"/>
                <wp:positionH relativeFrom="column">
                  <wp:posOffset>30480</wp:posOffset>
                </wp:positionH>
                <wp:positionV relativeFrom="paragraph">
                  <wp:posOffset>434340</wp:posOffset>
                </wp:positionV>
                <wp:extent cx="5264785" cy="516890"/>
                <wp:effectExtent l="0" t="0" r="12065" b="17145"/>
                <wp:wrapNone/>
                <wp:docPr id="231" name="矩形 232"/>
                <wp:cNvGraphicFramePr/>
                <a:graphic xmlns:a="http://schemas.openxmlformats.org/drawingml/2006/main">
                  <a:graphicData uri="http://schemas.microsoft.com/office/word/2010/wordprocessingShape">
                    <wps:wsp>
                      <wps:cNvSpPr/>
                      <wps:spPr>
                        <a:xfrm>
                          <a:off x="0" y="0"/>
                          <a:ext cx="5264785" cy="51663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申请企业至贵州省政务中心</w:t>
                            </w:r>
                            <w:r>
                              <w:rPr>
                                <w:rFonts w:ascii="Helvetica" w:hAnsi="Helvetica"/>
                                <w:szCs w:val="21"/>
                                <w:shd w:val="clear" w:color="auto" w:fill="FFFFFF"/>
                              </w:rPr>
                              <w:t>“企业开办综合服务窗口1-5（B015-B019）”</w:t>
                            </w:r>
                            <w:r>
                              <w:rPr>
                                <w:rFonts w:hint="eastAsia"/>
                              </w:rPr>
                              <w:t>提交书面申请或通过网上政务大厅提交申请</w:t>
                            </w:r>
                          </w:p>
                        </w:txbxContent>
                      </wps:txbx>
                      <wps:bodyPr upright="1">
                        <a:noAutofit/>
                      </wps:bodyPr>
                    </wps:wsp>
                  </a:graphicData>
                </a:graphic>
              </wp:anchor>
            </w:drawing>
          </mc:Choice>
          <mc:Fallback>
            <w:pict>
              <v:rect id="矩形 232" o:spid="_x0000_s1026" o:spt="1" style="position:absolute;left:0pt;margin-left:2.4pt;margin-top:34.2pt;height:40.7pt;width:414.55pt;z-index:251678720;mso-width-relative:page;mso-height-relative:page;" fillcolor="#FFFFFF" filled="t" stroked="t" coordsize="21600,21600" o:gfxdata="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auRB9cAAAAIAQAADwAAAAAAAAABACAAAAAiAAAAZHJzL2Rvd25yZXYueG1sUEsBAhQA&#10;FAAAAAgAh07iQBnIL1zzAQAA+QMAAA4AAAAAAAAAAQAgAAAAJgEAAGRycy9lMm9Eb2MueG1sUEsF&#10;BgAAAAAGAAYAWQEAAIsFAAAAAA==&#10;">
                <v:fill on="t" focussize="0,0"/>
                <v:stroke color="#000000" joinstyle="miter"/>
                <v:imagedata o:title=""/>
                <o:lock v:ext="edit" aspectratio="f"/>
                <v:textbox>
                  <w:txbxContent>
                    <w:p>
                      <w:pPr>
                        <w:jc w:val="center"/>
                      </w:pPr>
                      <w:r>
                        <w:rPr>
                          <w:rFonts w:hint="eastAsia"/>
                        </w:rPr>
                        <w:t>申请企业至贵州省政务中心</w:t>
                      </w:r>
                      <w:r>
                        <w:rPr>
                          <w:rFonts w:ascii="Helvetica" w:hAnsi="Helvetica"/>
                          <w:szCs w:val="21"/>
                          <w:shd w:val="clear" w:color="auto" w:fill="FFFFFF"/>
                        </w:rPr>
                        <w:t>“企业开办综合服务窗口1-5（B015-B019）”</w:t>
                      </w:r>
                      <w:r>
                        <w:rPr>
                          <w:rFonts w:hint="eastAsia"/>
                        </w:rPr>
                        <w:t>提交书面申请或通过网上政务大厅提交申请</w:t>
                      </w:r>
                    </w:p>
                  </w:txbxContent>
                </v:textbox>
              </v:rect>
            </w:pict>
          </mc:Fallback>
        </mc:AlternateContent>
      </w:r>
      <w:r>
        <w:rPr>
          <w:rFonts w:hint="eastAsia" w:asciiTheme="minorEastAsia" w:hAnsiTheme="minorEastAsia" w:eastAsiaTheme="minorEastAsia" w:cstheme="minorEastAsia"/>
          <w:bCs/>
          <w:sz w:val="28"/>
          <w:szCs w:val="28"/>
          <w:lang w:val="en-US" w:eastAsia="zh-CN"/>
        </w:rPr>
        <w:t>18、</w:t>
      </w:r>
      <w:r>
        <w:rPr>
          <w:rFonts w:hint="eastAsia" w:asciiTheme="minorEastAsia" w:hAnsiTheme="minorEastAsia" w:eastAsiaTheme="minorEastAsia" w:cstheme="minorEastAsia"/>
          <w:bCs/>
          <w:sz w:val="28"/>
          <w:szCs w:val="28"/>
        </w:rPr>
        <w:t>自由类技术进出口合同登记流程图</w:t>
      </w:r>
    </w:p>
    <w:p>
      <w:pPr>
        <w:jc w:val="center"/>
        <w:rPr>
          <w:b/>
          <w:sz w:val="44"/>
          <w:szCs w:val="44"/>
        </w:rPr>
      </w:pPr>
      <w:r>
        <w:rPr>
          <w:rFonts w:ascii="Calibri" w:hAnsi="Calibri" w:cs="黑体"/>
          <w:szCs w:val="24"/>
        </w:rPr>
        <mc:AlternateContent>
          <mc:Choice Requires="wps">
            <w:drawing>
              <wp:anchor distT="0" distB="0" distL="114300" distR="114300" simplePos="0" relativeHeight="251660288" behindDoc="0" locked="0" layoutInCell="1" allowOverlap="1">
                <wp:simplePos x="0" y="0"/>
                <wp:positionH relativeFrom="column">
                  <wp:posOffset>2385060</wp:posOffset>
                </wp:positionH>
                <wp:positionV relativeFrom="paragraph">
                  <wp:posOffset>266065</wp:posOffset>
                </wp:positionV>
                <wp:extent cx="5715" cy="256540"/>
                <wp:effectExtent l="34290" t="0" r="36195" b="10160"/>
                <wp:wrapNone/>
                <wp:docPr id="237" name="直线 238"/>
                <wp:cNvGraphicFramePr/>
                <a:graphic xmlns:a="http://schemas.openxmlformats.org/drawingml/2006/main">
                  <a:graphicData uri="http://schemas.microsoft.com/office/word/2010/wordprocessingShape">
                    <wps:wsp>
                      <wps:cNvCnPr/>
                      <wps:spPr>
                        <a:xfrm>
                          <a:off x="0" y="0"/>
                          <a:ext cx="5715" cy="2565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直线 238" o:spid="_x0000_s1026" o:spt="20" style="position:absolute;left:0pt;margin-left:187.8pt;margin-top:20.95pt;height:20.2pt;width:0.45pt;z-index:251660288;mso-width-relative:page;mso-height-relative:page;" filled="f" stroked="t" coordsize="21600,21600" o:gfxdata="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HVgtl7bAAAACQEAAA8AAAAAAAAAAQAg&#10;AAAAIgAAAGRycy9kb3ducmV2LnhtbFBLAQIUABQAAAAIAIdO4kCxq4e90gEAAIsDAAAOAAAAAAAA&#10;AAEAIAAAACoBAABkcnMvZTJvRG9jLnhtbFBLBQYAAAAABgAGAFkBAABuBQAAAAA=&#10;">
                <v:fill on="f" focussize="0,0"/>
                <v:stroke color="#000000" joinstyle="round" endarrow="block"/>
                <v:imagedata o:title=""/>
                <o:lock v:ext="edit" aspectratio="f"/>
              </v:line>
            </w:pict>
          </mc:Fallback>
        </mc:AlternateContent>
      </w:r>
    </w:p>
    <w:p>
      <w:r>
        <w:rPr>
          <w:rFonts w:ascii="Calibri" w:hAnsi="Calibri" w:cs="黑体"/>
          <w:szCs w:val="24"/>
        </w:rPr>
        <mc:AlternateContent>
          <mc:Choice Requires="wps">
            <w:drawing>
              <wp:anchor distT="0" distB="0" distL="114300" distR="114300" simplePos="0" relativeHeight="251659264" behindDoc="0" locked="0" layoutInCell="1" allowOverlap="1">
                <wp:simplePos x="0" y="0"/>
                <wp:positionH relativeFrom="column">
                  <wp:posOffset>-175260</wp:posOffset>
                </wp:positionH>
                <wp:positionV relativeFrom="paragraph">
                  <wp:posOffset>125095</wp:posOffset>
                </wp:positionV>
                <wp:extent cx="5577840" cy="683260"/>
                <wp:effectExtent l="4445" t="4445" r="18415" b="17145"/>
                <wp:wrapNone/>
                <wp:docPr id="232" name="矩形 233"/>
                <wp:cNvGraphicFramePr/>
                <a:graphic xmlns:a="http://schemas.openxmlformats.org/drawingml/2006/main">
                  <a:graphicData uri="http://schemas.microsoft.com/office/word/2010/wordprocessingShape">
                    <wps:wsp>
                      <wps:cNvSpPr/>
                      <wps:spPr>
                        <a:xfrm>
                          <a:off x="0" y="0"/>
                          <a:ext cx="5577840" cy="6832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4"/>
                              <w:widowControl/>
                              <w:spacing w:before="0" w:beforeAutospacing="0" w:after="0" w:afterAutospacing="0" w:line="270" w:lineRule="atLeast"/>
                              <w:jc w:val="both"/>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凡申请办理技术进口合同登记的企业应进入商务部网上政务系统中（网址：http:// jsjckqy.fwmys.mofcom.gov.cn）“商务部技术进出口合同信息管理系统”提交网上信息（包括申请表和数据表）。</w:t>
                            </w:r>
                          </w:p>
                          <w:p>
                            <w:pPr>
                              <w:pStyle w:val="4"/>
                              <w:widowControl/>
                              <w:spacing w:before="226" w:beforeAutospacing="0" w:after="226" w:afterAutospacing="0" w:line="270" w:lineRule="atLeast"/>
                              <w:ind w:right="330"/>
                              <w:rPr>
                                <w:sz w:val="18"/>
                                <w:szCs w:val="18"/>
                                <w:highlight w:val="red"/>
                              </w:rPr>
                            </w:pPr>
                          </w:p>
                        </w:txbxContent>
                      </wps:txbx>
                      <wps:bodyPr upright="1"/>
                    </wps:wsp>
                  </a:graphicData>
                </a:graphic>
              </wp:anchor>
            </w:drawing>
          </mc:Choice>
          <mc:Fallback>
            <w:pict>
              <v:rect id="矩形 233" o:spid="_x0000_s1026" o:spt="1" style="position:absolute;left:0pt;margin-left:-13.8pt;margin-top:9.85pt;height:53.8pt;width:439.2pt;z-index:251659264;mso-width-relative:page;mso-height-relative:page;" fillcolor="#FFFFFF" filled="t" stroked="t" coordsize="21600,21600" o:gfxdata="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3GMV/YAAAACgEAAA8AAAAAAAAAAQAgAAAAIgAAAGRycy9kb3ducmV2LnhtbFBLAQIUABQAAAAI&#10;AIdO4kBskV8j7QEAAN8DAAAOAAAAAAAAAAEAIAAAACcBAABkcnMvZTJvRG9jLnhtbFBLBQYAAAAA&#10;BgAGAFkBAACGBQAAAAA=&#10;">
                <v:fill on="t" focussize="0,0"/>
                <v:stroke color="#000000" joinstyle="miter"/>
                <v:imagedata o:title=""/>
                <o:lock v:ext="edit" aspectratio="f"/>
                <v:textbox>
                  <w:txbxContent>
                    <w:p>
                      <w:pPr>
                        <w:pStyle w:val="4"/>
                        <w:widowControl/>
                        <w:spacing w:before="0" w:beforeAutospacing="0" w:after="0" w:afterAutospacing="0" w:line="270" w:lineRule="atLeast"/>
                        <w:jc w:val="both"/>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凡申请办理技术进口合同登记的企业应进入商务部网上政务系统中（网址：http:// jsjckqy.fwmys.mofcom.gov.cn）“商务部技术进出口合同信息管理系统”提交网上信息（包括申请表和数据表）。</w:t>
                      </w:r>
                    </w:p>
                    <w:p>
                      <w:pPr>
                        <w:pStyle w:val="4"/>
                        <w:widowControl/>
                        <w:spacing w:before="226" w:beforeAutospacing="0" w:after="226" w:afterAutospacing="0" w:line="270" w:lineRule="atLeast"/>
                        <w:ind w:right="330"/>
                        <w:rPr>
                          <w:sz w:val="18"/>
                          <w:szCs w:val="18"/>
                          <w:highlight w:val="red"/>
                        </w:rPr>
                      </w:pPr>
                    </w:p>
                  </w:txbxContent>
                </v:textbox>
              </v:rect>
            </w:pict>
          </mc:Fallback>
        </mc:AlternateContent>
      </w:r>
    </w:p>
    <w:p/>
    <w:p>
      <w:pPr>
        <w:rPr>
          <w:rFonts w:ascii="Calibri" w:hAnsi="Calibri" w:cs="黑体"/>
          <w:szCs w:val="24"/>
        </w:rPr>
      </w:pPr>
    </w:p>
    <w:p>
      <w:pPr>
        <w:rPr>
          <w:rFonts w:ascii="Calibri" w:hAnsi="Calibri" w:cs="黑体"/>
          <w:szCs w:val="24"/>
        </w:rPr>
      </w:pP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79744" behindDoc="0" locked="0" layoutInCell="1" allowOverlap="1">
                <wp:simplePos x="0" y="0"/>
                <wp:positionH relativeFrom="column">
                  <wp:posOffset>2389505</wp:posOffset>
                </wp:positionH>
                <wp:positionV relativeFrom="paragraph">
                  <wp:posOffset>17780</wp:posOffset>
                </wp:positionV>
                <wp:extent cx="1905" cy="290830"/>
                <wp:effectExtent l="36830" t="0" r="37465" b="13970"/>
                <wp:wrapNone/>
                <wp:docPr id="1" name="直线 238"/>
                <wp:cNvGraphicFramePr/>
                <a:graphic xmlns:a="http://schemas.openxmlformats.org/drawingml/2006/main">
                  <a:graphicData uri="http://schemas.microsoft.com/office/word/2010/wordprocessingShape">
                    <wps:wsp>
                      <wps:cNvCnPr/>
                      <wps:spPr>
                        <a:xfrm>
                          <a:off x="0" y="0"/>
                          <a:ext cx="1905" cy="29083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直线 238" o:spid="_x0000_s1026" o:spt="20" style="position:absolute;left:0pt;margin-left:188.15pt;margin-top:1.4pt;height:22.9pt;width:0.15pt;z-index:251679744;mso-width-relative:page;mso-height-relative:page;" filled="f" stroked="t" coordsize="21600,21600" o:gfxdata="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OvCVCzYAAAACAEAAA8AAAAAAAAAAQAgAAAAIgAA&#10;AGRycy9kb3ducmV2LnhtbFBLAQIUABQAAAAIAIdO4kDsc2jAzwEAAIkDAAAOAAAAAAAAAAEAIAAA&#10;ACcBAABkcnMvZTJvRG9jLnhtbFBLBQYAAAAABgAGAFkBAABoBQAAAAA=&#10;">
                <v:fill on="f" focussize="0,0"/>
                <v:stroke color="#000000" joinstyle="round" endarrow="block"/>
                <v:imagedata o:title=""/>
                <o:lock v:ext="edit" aspectratio="f"/>
              </v:line>
            </w:pict>
          </mc:Fallback>
        </mc:AlternateContent>
      </w:r>
      <w:r>
        <w:rPr>
          <w:rFonts w:ascii="Calibri" w:hAnsi="Calibri" w:cs="黑体"/>
          <w:szCs w:val="24"/>
        </w:rPr>
        <mc:AlternateContent>
          <mc:Choice Requires="wps">
            <w:drawing>
              <wp:anchor distT="0" distB="0" distL="114300" distR="114300" simplePos="0" relativeHeight="251667456" behindDoc="0" locked="0" layoutInCell="1" allowOverlap="1">
                <wp:simplePos x="0" y="0"/>
                <wp:positionH relativeFrom="column">
                  <wp:posOffset>-618490</wp:posOffset>
                </wp:positionH>
                <wp:positionV relativeFrom="paragraph">
                  <wp:posOffset>191770</wp:posOffset>
                </wp:positionV>
                <wp:extent cx="2110740" cy="955675"/>
                <wp:effectExtent l="4445" t="4445" r="18415" b="11430"/>
                <wp:wrapNone/>
                <wp:docPr id="234" name="矩形 235"/>
                <wp:cNvGraphicFramePr/>
                <a:graphic xmlns:a="http://schemas.openxmlformats.org/drawingml/2006/main">
                  <a:graphicData uri="http://schemas.microsoft.com/office/word/2010/wordprocessingShape">
                    <wps:wsp>
                      <wps:cNvSpPr/>
                      <wps:spPr>
                        <a:xfrm>
                          <a:off x="0" y="0"/>
                          <a:ext cx="2110740" cy="9556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pPr>
                            <w:r>
                              <w:rPr>
                                <w:rFonts w:hint="eastAsia"/>
                              </w:rPr>
                              <w:t>材料不齐全或者不符合法定形式的，一次性告知申请人补正材料。申请企业按照要求提交全部补正申请材料的，予以受理。</w:t>
                            </w:r>
                          </w:p>
                        </w:txbxContent>
                      </wps:txbx>
                      <wps:bodyPr upright="1"/>
                    </wps:wsp>
                  </a:graphicData>
                </a:graphic>
              </wp:anchor>
            </w:drawing>
          </mc:Choice>
          <mc:Fallback>
            <w:pict>
              <v:rect id="矩形 235" o:spid="_x0000_s1026" o:spt="1" style="position:absolute;left:0pt;margin-left:-48.7pt;margin-top:15.1pt;height:75.25pt;width:166.2pt;z-index:251667456;mso-width-relative:page;mso-height-relative:page;" fillcolor="#FFFFFF" filled="t" stroked="t" coordsize="21600,21600" o:gfxdata="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6&#10;pvvf2AAAAAoBAAAPAAAAAAAAAAEAIAAAACIAAABkcnMvZG93bnJldi54bWxQSwECFAAUAAAACACH&#10;TuJAE0GQ/usBAADfAwAADgAAAAAAAAABACAAAAAnAQAAZHJzL2Uyb0RvYy54bWxQSwUGAAAAAAYA&#10;BgBZAQAAhAUAAAAA&#10;">
                <v:fill on="t" focussize="0,0"/>
                <v:stroke color="#000000" joinstyle="miter"/>
                <v:imagedata o:title=""/>
                <o:lock v:ext="edit" aspectratio="f"/>
                <v:textbox>
                  <w:txbxContent>
                    <w:p>
                      <w:pPr>
                        <w:jc w:val="left"/>
                      </w:pPr>
                      <w:r>
                        <w:rPr>
                          <w:rFonts w:hint="eastAsia"/>
                        </w:rPr>
                        <w:t>材料不齐全或者不符合法定形式的，一次性告知申请人补正材料。申请企业按照要求提交全部补正申请材料的，予以受理。</w:t>
                      </w:r>
                    </w:p>
                  </w:txbxContent>
                </v:textbox>
              </v:rect>
            </w:pict>
          </mc:Fallback>
        </mc:AlternateContent>
      </w: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63360" behindDoc="0" locked="0" layoutInCell="1" allowOverlap="1">
                <wp:simplePos x="0" y="0"/>
                <wp:positionH relativeFrom="column">
                  <wp:posOffset>3401060</wp:posOffset>
                </wp:positionH>
                <wp:positionV relativeFrom="paragraph">
                  <wp:posOffset>99695</wp:posOffset>
                </wp:positionV>
                <wp:extent cx="2266950" cy="696595"/>
                <wp:effectExtent l="4445" t="4445" r="14605" b="22860"/>
                <wp:wrapNone/>
                <wp:docPr id="238" name="矩形 239"/>
                <wp:cNvGraphicFramePr/>
                <a:graphic xmlns:a="http://schemas.openxmlformats.org/drawingml/2006/main">
                  <a:graphicData uri="http://schemas.microsoft.com/office/word/2010/wordprocessingShape">
                    <wps:wsp>
                      <wps:cNvSpPr/>
                      <wps:spPr>
                        <a:xfrm>
                          <a:off x="0" y="0"/>
                          <a:ext cx="2266950" cy="6965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pPr>
                            <w:r>
                              <w:rPr>
                                <w:rFonts w:hint="eastAsia"/>
                              </w:rPr>
                              <w:t>应当提交的纸质材料：</w:t>
                            </w:r>
                          </w:p>
                          <w:p>
                            <w:pPr>
                              <w:pStyle w:val="4"/>
                              <w:widowControl/>
                              <w:spacing w:before="226" w:beforeAutospacing="0" w:after="226" w:afterAutospacing="0" w:line="270" w:lineRule="atLeast"/>
                              <w:ind w:left="330" w:right="330"/>
                              <w:rPr>
                                <w:color w:val="666666"/>
                              </w:rPr>
                            </w:pPr>
                            <w:r>
                              <w:rPr>
                                <w:rFonts w:hint="eastAsia"/>
                              </w:rPr>
                              <w:t>详见附件。</w:t>
                            </w:r>
                          </w:p>
                          <w:p>
                            <w:pPr>
                              <w:pStyle w:val="4"/>
                              <w:widowControl/>
                              <w:spacing w:before="226" w:beforeAutospacing="0" w:after="226" w:afterAutospacing="0" w:line="270" w:lineRule="atLeast"/>
                              <w:ind w:left="330" w:right="330"/>
                              <w:rPr>
                                <w:color w:val="666666"/>
                              </w:rPr>
                            </w:pPr>
                          </w:p>
                          <w:p>
                            <w:pPr>
                              <w:pStyle w:val="4"/>
                              <w:widowControl/>
                              <w:spacing w:before="226" w:beforeAutospacing="0" w:after="226" w:afterAutospacing="0" w:line="270" w:lineRule="atLeast"/>
                              <w:ind w:left="330" w:right="330"/>
                              <w:rPr>
                                <w:color w:val="666666"/>
                              </w:rPr>
                            </w:pPr>
                          </w:p>
                          <w:p>
                            <w:pPr>
                              <w:pStyle w:val="4"/>
                              <w:widowControl/>
                              <w:spacing w:before="226" w:beforeAutospacing="0" w:after="226" w:afterAutospacing="0" w:line="270" w:lineRule="atLeast"/>
                              <w:ind w:left="330" w:right="330"/>
                              <w:rPr>
                                <w:rFonts w:ascii="����" w:hAnsi="����" w:cs="����"/>
                                <w:color w:val="666666"/>
                                <w:sz w:val="18"/>
                                <w:szCs w:val="18"/>
                              </w:rPr>
                            </w:pPr>
                          </w:p>
                          <w:p>
                            <w:pPr>
                              <w:pStyle w:val="4"/>
                              <w:widowControl/>
                              <w:spacing w:before="226" w:beforeAutospacing="0" w:after="226" w:afterAutospacing="0" w:line="270" w:lineRule="atLeast"/>
                              <w:ind w:left="330" w:right="330"/>
                              <w:rPr>
                                <w:rFonts w:ascii="����" w:hAnsi="����" w:cs="����"/>
                                <w:color w:val="666666"/>
                                <w:sz w:val="18"/>
                                <w:szCs w:val="18"/>
                              </w:rPr>
                            </w:pPr>
                          </w:p>
                          <w:p>
                            <w:pPr>
                              <w:pStyle w:val="4"/>
                              <w:widowControl/>
                              <w:spacing w:before="226" w:beforeAutospacing="0" w:after="226" w:afterAutospacing="0" w:line="270" w:lineRule="atLeast"/>
                              <w:ind w:left="330" w:right="330"/>
                              <w:rPr>
                                <w:color w:val="666666"/>
                              </w:rPr>
                            </w:pPr>
                          </w:p>
                          <w:p>
                            <w:pPr>
                              <w:pStyle w:val="4"/>
                              <w:widowControl/>
                              <w:spacing w:before="226" w:beforeAutospacing="0" w:after="226" w:afterAutospacing="0" w:line="270" w:lineRule="atLeast"/>
                              <w:ind w:right="330"/>
                              <w:rPr>
                                <w:rFonts w:ascii="����" w:hAnsi="����" w:cs="����"/>
                                <w:color w:val="666666"/>
                                <w:sz w:val="18"/>
                                <w:szCs w:val="18"/>
                              </w:rPr>
                            </w:pPr>
                          </w:p>
                          <w:p>
                            <w:pPr>
                              <w:jc w:val="center"/>
                            </w:pPr>
                          </w:p>
                        </w:txbxContent>
                      </wps:txbx>
                      <wps:bodyPr upright="1"/>
                    </wps:wsp>
                  </a:graphicData>
                </a:graphic>
              </wp:anchor>
            </w:drawing>
          </mc:Choice>
          <mc:Fallback>
            <w:pict>
              <v:rect id="矩形 239" o:spid="_x0000_s1026" o:spt="1" style="position:absolute;left:0pt;margin-left:267.8pt;margin-top:7.85pt;height:54.85pt;width:178.5pt;z-index:251663360;mso-width-relative:page;mso-height-relative:page;" fillcolor="#FFFFFF" filled="t" stroked="t" coordsize="21600,21600" o:gfxdata="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hn&#10;EfnYAAAACgEAAA8AAAAAAAAAAQAgAAAAIgAAAGRycy9kb3ducmV2LnhtbFBLAQIUABQAAAAIAIdO&#10;4kCwzljk6gEAAN8DAAAOAAAAAAAAAAEAIAAAACcBAABkcnMvZTJvRG9jLnhtbFBLBQYAAAAABgAG&#10;AFkBAACDBQAAAAA=&#10;">
                <v:fill on="t" focussize="0,0"/>
                <v:stroke color="#000000" joinstyle="miter"/>
                <v:imagedata o:title=""/>
                <o:lock v:ext="edit" aspectratio="f"/>
                <v:textbox>
                  <w:txbxContent>
                    <w:p>
                      <w:pPr>
                        <w:jc w:val="left"/>
                      </w:pPr>
                      <w:r>
                        <w:rPr>
                          <w:rFonts w:hint="eastAsia"/>
                        </w:rPr>
                        <w:t>应当提交的纸质材料：</w:t>
                      </w:r>
                    </w:p>
                    <w:p>
                      <w:pPr>
                        <w:pStyle w:val="4"/>
                        <w:widowControl/>
                        <w:spacing w:before="226" w:beforeAutospacing="0" w:after="226" w:afterAutospacing="0" w:line="270" w:lineRule="atLeast"/>
                        <w:ind w:left="330" w:right="330"/>
                        <w:rPr>
                          <w:color w:val="666666"/>
                        </w:rPr>
                      </w:pPr>
                      <w:r>
                        <w:rPr>
                          <w:rFonts w:hint="eastAsia"/>
                        </w:rPr>
                        <w:t>详见附件。</w:t>
                      </w:r>
                    </w:p>
                    <w:p>
                      <w:pPr>
                        <w:pStyle w:val="4"/>
                        <w:widowControl/>
                        <w:spacing w:before="226" w:beforeAutospacing="0" w:after="226" w:afterAutospacing="0" w:line="270" w:lineRule="atLeast"/>
                        <w:ind w:left="330" w:right="330"/>
                        <w:rPr>
                          <w:color w:val="666666"/>
                        </w:rPr>
                      </w:pPr>
                    </w:p>
                    <w:p>
                      <w:pPr>
                        <w:pStyle w:val="4"/>
                        <w:widowControl/>
                        <w:spacing w:before="226" w:beforeAutospacing="0" w:after="226" w:afterAutospacing="0" w:line="270" w:lineRule="atLeast"/>
                        <w:ind w:left="330" w:right="330"/>
                        <w:rPr>
                          <w:color w:val="666666"/>
                        </w:rPr>
                      </w:pPr>
                    </w:p>
                    <w:p>
                      <w:pPr>
                        <w:pStyle w:val="4"/>
                        <w:widowControl/>
                        <w:spacing w:before="226" w:beforeAutospacing="0" w:after="226" w:afterAutospacing="0" w:line="270" w:lineRule="atLeast"/>
                        <w:ind w:left="330" w:right="330"/>
                        <w:rPr>
                          <w:rFonts w:ascii="����" w:hAnsi="����" w:cs="����"/>
                          <w:color w:val="666666"/>
                          <w:sz w:val="18"/>
                          <w:szCs w:val="18"/>
                        </w:rPr>
                      </w:pPr>
                    </w:p>
                    <w:p>
                      <w:pPr>
                        <w:pStyle w:val="4"/>
                        <w:widowControl/>
                        <w:spacing w:before="226" w:beforeAutospacing="0" w:after="226" w:afterAutospacing="0" w:line="270" w:lineRule="atLeast"/>
                        <w:ind w:left="330" w:right="330"/>
                        <w:rPr>
                          <w:rFonts w:ascii="����" w:hAnsi="����" w:cs="����"/>
                          <w:color w:val="666666"/>
                          <w:sz w:val="18"/>
                          <w:szCs w:val="18"/>
                        </w:rPr>
                      </w:pPr>
                    </w:p>
                    <w:p>
                      <w:pPr>
                        <w:pStyle w:val="4"/>
                        <w:widowControl/>
                        <w:spacing w:before="226" w:beforeAutospacing="0" w:after="226" w:afterAutospacing="0" w:line="270" w:lineRule="atLeast"/>
                        <w:ind w:left="330" w:right="330"/>
                        <w:rPr>
                          <w:color w:val="666666"/>
                        </w:rPr>
                      </w:pPr>
                    </w:p>
                    <w:p>
                      <w:pPr>
                        <w:pStyle w:val="4"/>
                        <w:widowControl/>
                        <w:spacing w:before="226" w:beforeAutospacing="0" w:after="226" w:afterAutospacing="0" w:line="270" w:lineRule="atLeast"/>
                        <w:ind w:right="330"/>
                        <w:rPr>
                          <w:rFonts w:ascii="����" w:hAnsi="����" w:cs="����"/>
                          <w:color w:val="666666"/>
                          <w:sz w:val="18"/>
                          <w:szCs w:val="18"/>
                        </w:rPr>
                      </w:pPr>
                    </w:p>
                    <w:p>
                      <w:pPr>
                        <w:jc w:val="center"/>
                      </w:pPr>
                    </w:p>
                  </w:txbxContent>
                </v:textbox>
              </v:rect>
            </w:pict>
          </mc:Fallback>
        </mc:AlternateContent>
      </w:r>
      <w:r>
        <w:rPr>
          <w:rFonts w:ascii="Calibri" w:hAnsi="Calibri" w:cs="黑体"/>
          <w:szCs w:val="24"/>
        </w:rPr>
        <mc:AlternateContent>
          <mc:Choice Requires="wps">
            <w:drawing>
              <wp:anchor distT="0" distB="0" distL="114300" distR="114300" simplePos="0" relativeHeight="251661312" behindDoc="0" locked="0" layoutInCell="1" allowOverlap="1">
                <wp:simplePos x="0" y="0"/>
                <wp:positionH relativeFrom="column">
                  <wp:posOffset>1911985</wp:posOffset>
                </wp:positionH>
                <wp:positionV relativeFrom="paragraph">
                  <wp:posOffset>142240</wp:posOffset>
                </wp:positionV>
                <wp:extent cx="1006475" cy="526415"/>
                <wp:effectExtent l="5080" t="5080" r="17145" b="20955"/>
                <wp:wrapNone/>
                <wp:docPr id="235" name="矩形 236"/>
                <wp:cNvGraphicFramePr/>
                <a:graphic xmlns:a="http://schemas.openxmlformats.org/drawingml/2006/main">
                  <a:graphicData uri="http://schemas.microsoft.com/office/word/2010/wordprocessingShape">
                    <wps:wsp>
                      <wps:cNvSpPr/>
                      <wps:spPr>
                        <a:xfrm>
                          <a:off x="0" y="0"/>
                          <a:ext cx="1006475" cy="526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现场提交纸质材料</w:t>
                            </w:r>
                          </w:p>
                        </w:txbxContent>
                      </wps:txbx>
                      <wps:bodyPr upright="1"/>
                    </wps:wsp>
                  </a:graphicData>
                </a:graphic>
              </wp:anchor>
            </w:drawing>
          </mc:Choice>
          <mc:Fallback>
            <w:pict>
              <v:rect id="矩形 236" o:spid="_x0000_s1026" o:spt="1" style="position:absolute;left:0pt;margin-left:150.55pt;margin-top:11.2pt;height:41.45pt;width:79.25pt;z-index:251661312;mso-width-relative:page;mso-height-relative:page;" fillcolor="#FFFFFF" filled="t" stroked="t" coordsize="21600,21600" o:gfxdata="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GILCI&#10;2AAAAAoBAAAPAAAAAAAAAAEAIAAAACIAAABkcnMvZG93bnJldi54bWxQSwECFAAUAAAACACHTuJA&#10;xrnhVugBAADfAwAADgAAAAAAAAABACAAAAAnAQAAZHJzL2Uyb0RvYy54bWxQSwUGAAAAAAYABgBZ&#10;AQAAgQUAAAAA&#10;">
                <v:fill on="t" focussize="0,0"/>
                <v:stroke color="#000000" joinstyle="miter"/>
                <v:imagedata o:title=""/>
                <o:lock v:ext="edit" aspectratio="f"/>
                <v:textbox>
                  <w:txbxContent>
                    <w:p>
                      <w:pPr>
                        <w:jc w:val="center"/>
                      </w:pPr>
                      <w:r>
                        <w:rPr>
                          <w:rFonts w:hint="eastAsia"/>
                        </w:rPr>
                        <w:t>现场提交纸质材料</w:t>
                      </w:r>
                    </w:p>
                  </w:txbxContent>
                </v:textbox>
              </v:rect>
            </w:pict>
          </mc:Fallback>
        </mc:AlternateContent>
      </w:r>
    </w:p>
    <w:p>
      <w:pPr>
        <w:rPr>
          <w:rFonts w:ascii="Calibri" w:hAnsi="Calibri" w:cs="黑体"/>
          <w:szCs w:val="24"/>
        </w:rPr>
      </w:pP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68480" behindDoc="0" locked="0" layoutInCell="1" allowOverlap="1">
                <wp:simplePos x="0" y="0"/>
                <wp:positionH relativeFrom="column">
                  <wp:posOffset>1490345</wp:posOffset>
                </wp:positionH>
                <wp:positionV relativeFrom="paragraph">
                  <wp:posOffset>22225</wp:posOffset>
                </wp:positionV>
                <wp:extent cx="423545" cy="2540"/>
                <wp:effectExtent l="0" t="37465" r="14605" b="36195"/>
                <wp:wrapNone/>
                <wp:docPr id="239" name="直线 240"/>
                <wp:cNvGraphicFramePr/>
                <a:graphic xmlns:a="http://schemas.openxmlformats.org/drawingml/2006/main">
                  <a:graphicData uri="http://schemas.microsoft.com/office/word/2010/wordprocessingShape">
                    <wps:wsp>
                      <wps:cNvCnPr/>
                      <wps:spPr>
                        <a:xfrm flipV="1">
                          <a:off x="0" y="0"/>
                          <a:ext cx="423545" cy="25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直线 240" o:spid="_x0000_s1026" o:spt="20" style="position:absolute;left:0pt;flip:y;margin-left:117.35pt;margin-top:1.75pt;height:0.2pt;width:33.35pt;z-index:251668480;mso-width-relative:page;mso-height-relative:page;" filled="f" stroked="t" coordsize="21600,21600" o:gfxdata="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cauqrXAAAABwEAAA8AAAAAAAAAAQAg&#10;AAAAIgAAAGRycy9kb3ducmV2LnhtbFBLAQIUABQAAAAIAIdO4kByWal21gEAAJUDAAAOAAAAAAAA&#10;AAEAIAAAACYBAABkcnMvZTJvRG9jLnhtbFBLBQYAAAAABgAGAFkBAABuBQAAAAA=&#10;">
                <v:fill on="f" focussize="0,0"/>
                <v:stroke color="#000000" joinstyle="round" endarrow="block"/>
                <v:imagedata o:title=""/>
                <o:lock v:ext="edit" aspectratio="f"/>
              </v:line>
            </w:pict>
          </mc:Fallback>
        </mc:AlternateContent>
      </w:r>
      <w:r>
        <w:rPr>
          <w:rFonts w:ascii="Calibri" w:hAnsi="Calibri" w:cs="黑体"/>
          <w:szCs w:val="24"/>
        </w:rPr>
        <mc:AlternateContent>
          <mc:Choice Requires="wps">
            <w:drawing>
              <wp:anchor distT="0" distB="0" distL="114300" distR="114300" simplePos="0" relativeHeight="251662336" behindDoc="0" locked="0" layoutInCell="1" allowOverlap="1">
                <wp:simplePos x="0" y="0"/>
                <wp:positionH relativeFrom="column">
                  <wp:posOffset>2952115</wp:posOffset>
                </wp:positionH>
                <wp:positionV relativeFrom="paragraph">
                  <wp:posOffset>19050</wp:posOffset>
                </wp:positionV>
                <wp:extent cx="427990" cy="1905"/>
                <wp:effectExtent l="0" t="36830" r="10160" b="37465"/>
                <wp:wrapNone/>
                <wp:docPr id="236" name="直线 237"/>
                <wp:cNvGraphicFramePr/>
                <a:graphic xmlns:a="http://schemas.openxmlformats.org/drawingml/2006/main">
                  <a:graphicData uri="http://schemas.microsoft.com/office/word/2010/wordprocessingShape">
                    <wps:wsp>
                      <wps:cNvCnPr/>
                      <wps:spPr>
                        <a:xfrm>
                          <a:off x="0" y="0"/>
                          <a:ext cx="427990" cy="190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直线 237" o:spid="_x0000_s1026" o:spt="20" style="position:absolute;left:0pt;margin-left:232.45pt;margin-top:1.5pt;height:0.15pt;width:33.7pt;z-index:251662336;mso-width-relative:page;mso-height-relative:page;" filled="f" stroked="t" coordsize="21600,21600" o:gfxdata="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6Jfus2AAAAAcBAAAPAAAAAAAAAAEAIAAAACIA&#10;AABkcnMvZG93bnJldi54bWxQSwECFAAUAAAACACHTuJAoW/s19ABAACLAwAADgAAAAAAAAABACAA&#10;AAAnAQAAZHJzL2Uyb0RvYy54bWxQSwUGAAAAAAYABgBZAQAAaQUAAAAA&#10;">
                <v:fill on="f" focussize="0,0"/>
                <v:stroke color="#000000" joinstyle="round" endarrow="block"/>
                <v:imagedata o:title=""/>
                <o:lock v:ext="edit" aspectratio="f"/>
              </v:line>
            </w:pict>
          </mc:Fallback>
        </mc:AlternateContent>
      </w: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80768" behindDoc="0" locked="0" layoutInCell="1" allowOverlap="1">
                <wp:simplePos x="0" y="0"/>
                <wp:positionH relativeFrom="column">
                  <wp:posOffset>2359660</wp:posOffset>
                </wp:positionH>
                <wp:positionV relativeFrom="paragraph">
                  <wp:posOffset>106045</wp:posOffset>
                </wp:positionV>
                <wp:extent cx="6350" cy="621665"/>
                <wp:effectExtent l="32385" t="0" r="37465" b="6985"/>
                <wp:wrapNone/>
                <wp:docPr id="2" name="直线 238"/>
                <wp:cNvGraphicFramePr/>
                <a:graphic xmlns:a="http://schemas.openxmlformats.org/drawingml/2006/main">
                  <a:graphicData uri="http://schemas.microsoft.com/office/word/2010/wordprocessingShape">
                    <wps:wsp>
                      <wps:cNvCnPr/>
                      <wps:spPr>
                        <a:xfrm>
                          <a:off x="0" y="0"/>
                          <a:ext cx="6350" cy="62166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直线 238" o:spid="_x0000_s1026" o:spt="20" style="position:absolute;left:0pt;margin-left:185.8pt;margin-top:8.35pt;height:48.95pt;width:0.5pt;z-index:251680768;mso-width-relative:page;mso-height-relative:page;" filled="f" stroked="t" coordsize="21600,21600" o:gfxdata="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eshDHaAAAACgEAAA8AAAAAAAAAAQAgAAAAIgAA&#10;AGRycy9kb3ducmV2LnhtbFBLAQIUABQAAAAIAIdO4kBvsKhMzQEAAIkDAAAOAAAAAAAAAAEAIAAA&#10;ACkBAABkcnMvZTJvRG9jLnhtbFBLBQYAAAAABgAGAFkBAABoBQAAAAA=&#10;">
                <v:fill on="f" focussize="0,0"/>
                <v:stroke color="#000000" joinstyle="round" endarrow="block"/>
                <v:imagedata o:title=""/>
                <o:lock v:ext="edit" aspectratio="f"/>
              </v:line>
            </w:pict>
          </mc:Fallback>
        </mc:AlternateContent>
      </w: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66432" behindDoc="0" locked="0" layoutInCell="1" allowOverlap="1">
                <wp:simplePos x="0" y="0"/>
                <wp:positionH relativeFrom="column">
                  <wp:posOffset>813435</wp:posOffset>
                </wp:positionH>
                <wp:positionV relativeFrom="paragraph">
                  <wp:posOffset>171450</wp:posOffset>
                </wp:positionV>
                <wp:extent cx="2540" cy="520065"/>
                <wp:effectExtent l="36195" t="0" r="37465" b="13335"/>
                <wp:wrapNone/>
                <wp:docPr id="241" name="直线 242"/>
                <wp:cNvGraphicFramePr/>
                <a:graphic xmlns:a="http://schemas.openxmlformats.org/drawingml/2006/main">
                  <a:graphicData uri="http://schemas.microsoft.com/office/word/2010/wordprocessingShape">
                    <wps:wsp>
                      <wps:cNvCnPr/>
                      <wps:spPr>
                        <a:xfrm flipV="1">
                          <a:off x="0" y="0"/>
                          <a:ext cx="2540" cy="52006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直线 242" o:spid="_x0000_s1026" o:spt="20" style="position:absolute;left:0pt;flip:y;margin-left:64.05pt;margin-top:13.5pt;height:40.95pt;width:0.2pt;z-index:251666432;mso-width-relative:page;mso-height-relative:page;" filled="f" stroked="t" coordsize="21600,21600" o:gfxdata="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K2mJNgAAAAKAQAADwAAAAAAAAABACAA&#10;AAAiAAAAZHJzL2Rvd25yZXYueG1sUEsBAhQAFAAAAAgAh07iQLaTfI3UAQAAlQMAAA4AAAAAAAAA&#10;AQAgAAAAJwEAAGRycy9lMm9Eb2MueG1sUEsFBgAAAAAGAAYAWQEAAG0FAAAAAA==&#10;">
                <v:fill on="f" focussize="0,0"/>
                <v:stroke color="#000000" joinstyle="round" endarrow="block"/>
                <v:imagedata o:title=""/>
                <o:lock v:ext="edit" aspectratio="f"/>
              </v:line>
            </w:pict>
          </mc:Fallback>
        </mc:AlternateContent>
      </w:r>
    </w:p>
    <w:p>
      <w:pPr>
        <w:rPr>
          <w:rFonts w:ascii="Calibri" w:hAnsi="Calibri" w:cs="黑体"/>
          <w:szCs w:val="24"/>
        </w:rPr>
      </w:pP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64384" behindDoc="0" locked="0" layoutInCell="1" allowOverlap="1">
                <wp:simplePos x="0" y="0"/>
                <wp:positionH relativeFrom="column">
                  <wp:posOffset>1172210</wp:posOffset>
                </wp:positionH>
                <wp:positionV relativeFrom="paragraph">
                  <wp:posOffset>161290</wp:posOffset>
                </wp:positionV>
                <wp:extent cx="2162175" cy="339725"/>
                <wp:effectExtent l="4445" t="5080" r="5080" b="17145"/>
                <wp:wrapNone/>
                <wp:docPr id="269" name="矩形 243"/>
                <wp:cNvGraphicFramePr/>
                <a:graphic xmlns:a="http://schemas.openxmlformats.org/drawingml/2006/main">
                  <a:graphicData uri="http://schemas.microsoft.com/office/word/2010/wordprocessingShape">
                    <wps:wsp>
                      <wps:cNvSpPr/>
                      <wps:spPr>
                        <a:xfrm>
                          <a:off x="0" y="0"/>
                          <a:ext cx="2162175" cy="3397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商务厅对提交材料进行审核</w:t>
                            </w:r>
                          </w:p>
                          <w:p>
                            <w:pPr>
                              <w:jc w:val="center"/>
                            </w:pPr>
                          </w:p>
                        </w:txbxContent>
                      </wps:txbx>
                      <wps:bodyPr upright="1"/>
                    </wps:wsp>
                  </a:graphicData>
                </a:graphic>
              </wp:anchor>
            </w:drawing>
          </mc:Choice>
          <mc:Fallback>
            <w:pict>
              <v:rect id="矩形 243" o:spid="_x0000_s1026" o:spt="1" style="position:absolute;left:0pt;margin-left:92.3pt;margin-top:12.7pt;height:26.75pt;width:170.25pt;z-index:251664384;mso-width-relative:page;mso-height-relative:page;" fillcolor="#FFFFFF" filled="t" stroked="t" coordsize="21600,21600" o:gfxdata="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34m&#10;HtcAAAAJAQAADwAAAAAAAAABACAAAAAiAAAAZHJzL2Rvd25yZXYueG1sUEsBAhQAFAAAAAgAh07i&#10;QAMVuIbqAQAA3wMAAA4AAAAAAAAAAQAgAAAAJgEAAGRycy9lMm9Eb2MueG1sUEsFBgAAAAAGAAYA&#10;WQEAAIIFAAAAAA==&#10;">
                <v:fill on="t" focussize="0,0"/>
                <v:stroke color="#000000" joinstyle="miter"/>
                <v:imagedata o:title=""/>
                <o:lock v:ext="edit" aspectratio="f"/>
                <v:textbox>
                  <w:txbxContent>
                    <w:p>
                      <w:pPr>
                        <w:jc w:val="center"/>
                      </w:pPr>
                      <w:r>
                        <w:rPr>
                          <w:rFonts w:hint="eastAsia"/>
                        </w:rPr>
                        <w:t>商务厅对提交材料进行审核</w:t>
                      </w:r>
                    </w:p>
                    <w:p>
                      <w:pPr>
                        <w:jc w:val="center"/>
                      </w:pPr>
                    </w:p>
                  </w:txbxContent>
                </v:textbox>
              </v:rect>
            </w:pict>
          </mc:Fallback>
        </mc:AlternateContent>
      </w: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65408" behindDoc="0" locked="0" layoutInCell="1" allowOverlap="1">
                <wp:simplePos x="0" y="0"/>
                <wp:positionH relativeFrom="column">
                  <wp:posOffset>808355</wp:posOffset>
                </wp:positionH>
                <wp:positionV relativeFrom="paragraph">
                  <wp:posOffset>87630</wp:posOffset>
                </wp:positionV>
                <wp:extent cx="363220" cy="1905"/>
                <wp:effectExtent l="0" t="0" r="0" b="0"/>
                <wp:wrapNone/>
                <wp:docPr id="270" name="直线 244"/>
                <wp:cNvGraphicFramePr/>
                <a:graphic xmlns:a="http://schemas.openxmlformats.org/drawingml/2006/main">
                  <a:graphicData uri="http://schemas.microsoft.com/office/word/2010/wordprocessingShape">
                    <wps:wsp>
                      <wps:cNvCnPr/>
                      <wps:spPr>
                        <a:xfrm flipH="1" flipV="1">
                          <a:off x="0" y="0"/>
                          <a:ext cx="363220" cy="190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244" o:spid="_x0000_s1026" o:spt="20" style="position:absolute;left:0pt;flip:x y;margin-left:63.65pt;margin-top:6.9pt;height:0.15pt;width:28.6pt;z-index:251665408;mso-width-relative:page;mso-height-relative:page;" filled="f" stroked="t" coordsize="21600,21600" o:gfxdata="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H0CRs0gAAAAkBAAAPAAAAAAAAAAEAIAAAACIA&#10;AABkcnMvZG93bnJldi54bWxQSwECFAAUAAAACACHTuJAVUz549YBAACbAwAADgAAAAAAAAABACAA&#10;AAAhAQAAZHJzL2Uyb0RvYy54bWxQSwUGAAAAAAYABgBZAQAAaQUAAAAA&#10;">
                <v:fill on="f" focussize="0,0"/>
                <v:stroke color="#000000" joinstyle="round"/>
                <v:imagedata o:title=""/>
                <o:lock v:ext="edit" aspectratio="f"/>
              </v:line>
            </w:pict>
          </mc:Fallback>
        </mc:AlternateContent>
      </w: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81792" behindDoc="0" locked="0" layoutInCell="1" allowOverlap="1">
                <wp:simplePos x="0" y="0"/>
                <wp:positionH relativeFrom="column">
                  <wp:posOffset>2343785</wp:posOffset>
                </wp:positionH>
                <wp:positionV relativeFrom="paragraph">
                  <wp:posOffset>142875</wp:posOffset>
                </wp:positionV>
                <wp:extent cx="3810" cy="506730"/>
                <wp:effectExtent l="37465" t="0" r="34925" b="7620"/>
                <wp:wrapNone/>
                <wp:docPr id="3" name="直线 238"/>
                <wp:cNvGraphicFramePr/>
                <a:graphic xmlns:a="http://schemas.openxmlformats.org/drawingml/2006/main">
                  <a:graphicData uri="http://schemas.microsoft.com/office/word/2010/wordprocessingShape">
                    <wps:wsp>
                      <wps:cNvCnPr/>
                      <wps:spPr>
                        <a:xfrm flipH="1">
                          <a:off x="0" y="0"/>
                          <a:ext cx="3810" cy="50673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直线 238" o:spid="_x0000_s1026" o:spt="20" style="position:absolute;left:0pt;flip:x;margin-left:184.55pt;margin-top:11.25pt;height:39.9pt;width:0.3pt;z-index:251681792;mso-width-relative:page;mso-height-relative:page;" filled="f" stroked="t" coordsize="21600,21600" o:gfxdata="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UUAiwNkAAAAKAQAADwAAAAAAAAAB&#10;ACAAAAAiAAAAZHJzL2Rvd25yZXYueG1sUEsBAhQAFAAAAAgAh07iQBNUVd/WAQAAkwMAAA4AAAAA&#10;AAAAAQAgAAAAKAEAAGRycy9lMm9Eb2MueG1sUEsFBgAAAAAGAAYAWQEAAHAFAAAAAA==&#10;">
                <v:fill on="f" focussize="0,0"/>
                <v:stroke color="#000000" joinstyle="round" endarrow="block"/>
                <v:imagedata o:title=""/>
                <o:lock v:ext="edit" aspectratio="f"/>
              </v:line>
            </w:pict>
          </mc:Fallback>
        </mc:AlternateContent>
      </w:r>
    </w:p>
    <w:p>
      <w:pPr>
        <w:rPr>
          <w:rFonts w:ascii="Calibri" w:hAnsi="Calibri" w:cs="黑体"/>
          <w:szCs w:val="24"/>
        </w:rPr>
      </w:pPr>
    </w:p>
    <w:p>
      <w:pPr>
        <w:rPr>
          <w:rFonts w:ascii="Calibri" w:hAnsi="Calibri" w:cs="黑体"/>
          <w:szCs w:val="24"/>
        </w:rPr>
      </w:pPr>
    </w:p>
    <w:p>
      <w:pPr>
        <w:rPr>
          <w:rFonts w:ascii="Calibri" w:hAnsi="Calibri" w:cs="黑体"/>
          <w:szCs w:val="24"/>
        </w:rPr>
      </w:pPr>
      <w:bookmarkStart w:id="0" w:name="_GoBack"/>
      <w:bookmarkEnd w:id="0"/>
      <w:r>
        <w:rPr>
          <w:rFonts w:ascii="Calibri" w:hAnsi="Calibri" w:cs="黑体"/>
          <w:szCs w:val="24"/>
        </w:rPr>
        <mc:AlternateContent>
          <mc:Choice Requires="wps">
            <w:drawing>
              <wp:anchor distT="0" distB="0" distL="114300" distR="114300" simplePos="0" relativeHeight="251670528" behindDoc="0" locked="0" layoutInCell="1" allowOverlap="1">
                <wp:simplePos x="0" y="0"/>
                <wp:positionH relativeFrom="column">
                  <wp:posOffset>1657985</wp:posOffset>
                </wp:positionH>
                <wp:positionV relativeFrom="paragraph">
                  <wp:posOffset>81915</wp:posOffset>
                </wp:positionV>
                <wp:extent cx="1395095" cy="334645"/>
                <wp:effectExtent l="4445" t="4445" r="10160" b="22860"/>
                <wp:wrapNone/>
                <wp:docPr id="272" name="矩形 246"/>
                <wp:cNvGraphicFramePr/>
                <a:graphic xmlns:a="http://schemas.openxmlformats.org/drawingml/2006/main">
                  <a:graphicData uri="http://schemas.microsoft.com/office/word/2010/wordprocessingShape">
                    <wps:wsp>
                      <wps:cNvSpPr/>
                      <wps:spPr>
                        <a:xfrm>
                          <a:off x="0" y="0"/>
                          <a:ext cx="1395095" cy="3346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商务厅审核</w:t>
                            </w:r>
                          </w:p>
                        </w:txbxContent>
                      </wps:txbx>
                      <wps:bodyPr upright="1"/>
                    </wps:wsp>
                  </a:graphicData>
                </a:graphic>
              </wp:anchor>
            </w:drawing>
          </mc:Choice>
          <mc:Fallback>
            <w:pict>
              <v:rect id="矩形 246" o:spid="_x0000_s1026" o:spt="1" style="position:absolute;left:0pt;margin-left:130.55pt;margin-top:6.45pt;height:26.35pt;width:109.85pt;z-index:251670528;mso-width-relative:page;mso-height-relative:page;" fillcolor="#FFFFFF" filled="t" stroked="t" coordsize="21600,21600" o:gfxdata="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dHT&#10;kdcAAAAJAQAADwAAAAAAAAABACAAAAAiAAAAZHJzL2Rvd25yZXYueG1sUEsBAhQAFAAAAAgAh07i&#10;QJPVrEbqAQAA3wMAAA4AAAAAAAAAAQAgAAAAJgEAAGRycy9lMm9Eb2MueG1sUEsFBgAAAAAGAAYA&#10;WQEAAIIFAAAAAA==&#10;">
                <v:fill on="t" focussize="0,0"/>
                <v:stroke color="#000000" joinstyle="miter"/>
                <v:imagedata o:title=""/>
                <o:lock v:ext="edit" aspectratio="f"/>
                <v:textbox>
                  <w:txbxContent>
                    <w:p>
                      <w:pPr>
                        <w:jc w:val="center"/>
                      </w:pPr>
                      <w:r>
                        <w:rPr>
                          <w:rFonts w:hint="eastAsia"/>
                        </w:rPr>
                        <w:t>商务厅审核</w:t>
                      </w:r>
                    </w:p>
                  </w:txbxContent>
                </v:textbox>
              </v:rect>
            </w:pict>
          </mc:Fallback>
        </mc:AlternateContent>
      </w:r>
    </w:p>
    <w:p>
      <w:pPr>
        <w:rPr>
          <w:rFonts w:ascii="Calibri" w:hAnsi="Calibri" w:cs="黑体"/>
          <w:szCs w:val="24"/>
        </w:rPr>
      </w:pP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69504" behindDoc="0" locked="0" layoutInCell="1" allowOverlap="1">
                <wp:simplePos x="0" y="0"/>
                <wp:positionH relativeFrom="column">
                  <wp:posOffset>2355850</wp:posOffset>
                </wp:positionH>
                <wp:positionV relativeFrom="paragraph">
                  <wp:posOffset>20320</wp:posOffset>
                </wp:positionV>
                <wp:extent cx="2540" cy="627380"/>
                <wp:effectExtent l="35560" t="0" r="38100" b="1270"/>
                <wp:wrapNone/>
                <wp:docPr id="273" name="直线 247"/>
                <wp:cNvGraphicFramePr/>
                <a:graphic xmlns:a="http://schemas.openxmlformats.org/drawingml/2006/main">
                  <a:graphicData uri="http://schemas.microsoft.com/office/word/2010/wordprocessingShape">
                    <wps:wsp>
                      <wps:cNvCnPr/>
                      <wps:spPr>
                        <a:xfrm>
                          <a:off x="0" y="0"/>
                          <a:ext cx="2540" cy="6273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直线 247" o:spid="_x0000_s1026" o:spt="20" style="position:absolute;left:0pt;margin-left:185.5pt;margin-top:1.6pt;height:49.4pt;width:0.2pt;z-index:251669504;mso-width-relative:page;mso-height-relative:page;" filled="f" stroked="t" coordsize="21600,21600" o:gfxdata="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57319gAAAAJAQAADwAAAAAAAAABACAAAAAi&#10;AAAAZHJzL2Rvd25yZXYueG1sUEsBAhQAFAAAAAgAh07iQDHbTTPRAQAAiwMAAA4AAAAAAAAAAQAg&#10;AAAAJwEAAGRycy9lMm9Eb2MueG1sUEsFBgAAAAAGAAYAWQEAAGoFAAAAAA==&#10;">
                <v:fill on="f" focussize="0,0"/>
                <v:stroke color="#000000" joinstyle="round" endarrow="block"/>
                <v:imagedata o:title=""/>
                <o:lock v:ext="edit" aspectratio="f"/>
              </v:line>
            </w:pict>
          </mc:Fallback>
        </mc:AlternateContent>
      </w:r>
    </w:p>
    <w:p>
      <w:pPr>
        <w:rPr>
          <w:rFonts w:ascii="Calibri" w:hAnsi="Calibri" w:cs="黑体"/>
          <w:szCs w:val="24"/>
        </w:rPr>
      </w:pPr>
    </w:p>
    <w:p>
      <w:pPr>
        <w:rPr>
          <w:rFonts w:ascii="Calibri" w:hAnsi="Calibri" w:cs="黑体"/>
          <w:szCs w:val="24"/>
        </w:rPr>
      </w:pP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71552" behindDoc="0" locked="0" layoutInCell="1" allowOverlap="1">
                <wp:simplePos x="0" y="0"/>
                <wp:positionH relativeFrom="column">
                  <wp:posOffset>636905</wp:posOffset>
                </wp:positionH>
                <wp:positionV relativeFrom="paragraph">
                  <wp:posOffset>51435</wp:posOffset>
                </wp:positionV>
                <wp:extent cx="6985" cy="556260"/>
                <wp:effectExtent l="32385" t="0" r="36830" b="15240"/>
                <wp:wrapNone/>
                <wp:docPr id="276" name="直线 250"/>
                <wp:cNvGraphicFramePr/>
                <a:graphic xmlns:a="http://schemas.openxmlformats.org/drawingml/2006/main">
                  <a:graphicData uri="http://schemas.microsoft.com/office/word/2010/wordprocessingShape">
                    <wps:wsp>
                      <wps:cNvCnPr/>
                      <wps:spPr>
                        <a:xfrm>
                          <a:off x="0" y="0"/>
                          <a:ext cx="6985" cy="5562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直线 250" o:spid="_x0000_s1026" o:spt="20" style="position:absolute;left:0pt;margin-left:50.15pt;margin-top:4.05pt;height:43.8pt;width:0.55pt;z-index:251671552;mso-width-relative:page;mso-height-relative:page;" filled="f" stroked="t" coordsize="21600,21600" o:gfxdata="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IdTBIrYAAAACAEAAA8AAAAAAAAAAQAgAAAAIgAA&#10;AGRycy9kb3ducmV2LnhtbFBLAQIUABQAAAAIAIdO4kAF9QAjzwEAAIsDAAAOAAAAAAAAAAEAIAAA&#10;ACcBAABkcnMvZTJvRG9jLnhtbFBLBQYAAAAABgAGAFkBAABoBQAAAAA=&#10;">
                <v:fill on="f" focussize="0,0"/>
                <v:stroke color="#000000" joinstyle="round" endarrow="block"/>
                <v:imagedata o:title=""/>
                <o:lock v:ext="edit" aspectratio="f"/>
              </v:line>
            </w:pict>
          </mc:Fallback>
        </mc:AlternateContent>
      </w:r>
      <w:r>
        <w:rPr>
          <w:rFonts w:ascii="Calibri" w:hAnsi="Calibri" w:cs="黑体"/>
          <w:szCs w:val="24"/>
        </w:rPr>
        <mc:AlternateContent>
          <mc:Choice Requires="wps">
            <w:drawing>
              <wp:anchor distT="0" distB="0" distL="114300" distR="114300" simplePos="0" relativeHeight="251672576" behindDoc="0" locked="0" layoutInCell="1" allowOverlap="1">
                <wp:simplePos x="0" y="0"/>
                <wp:positionH relativeFrom="column">
                  <wp:posOffset>3982720</wp:posOffset>
                </wp:positionH>
                <wp:positionV relativeFrom="paragraph">
                  <wp:posOffset>48895</wp:posOffset>
                </wp:positionV>
                <wp:extent cx="12065" cy="528955"/>
                <wp:effectExtent l="27940" t="0" r="36195" b="4445"/>
                <wp:wrapNone/>
                <wp:docPr id="277" name="直线 251"/>
                <wp:cNvGraphicFramePr/>
                <a:graphic xmlns:a="http://schemas.openxmlformats.org/drawingml/2006/main">
                  <a:graphicData uri="http://schemas.microsoft.com/office/word/2010/wordprocessingShape">
                    <wps:wsp>
                      <wps:cNvCnPr/>
                      <wps:spPr>
                        <a:xfrm>
                          <a:off x="0" y="0"/>
                          <a:ext cx="12065" cy="52895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直线 251" o:spid="_x0000_s1026" o:spt="20" style="position:absolute;left:0pt;margin-left:313.6pt;margin-top:3.85pt;height:41.65pt;width:0.95pt;z-index:251672576;mso-width-relative:page;mso-height-relative:page;" filled="f" stroked="t" coordsize="21600,21600" o:gfxdata="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4E5Xd9kAAAAIAQAADwAAAAAAAAABACAAAAAi&#10;AAAAZHJzL2Rvd25yZXYueG1sUEsBAhQAFAAAAAgAh07iQM8zApzQAQAAjAMAAA4AAAAAAAAAAQAg&#10;AAAAKAEAAGRycy9lMm9Eb2MueG1sUEsFBgAAAAAGAAYAWQEAAGoFAAAAAA==&#10;">
                <v:fill on="f" focussize="0,0"/>
                <v:stroke color="#000000" joinstyle="round" endarrow="block"/>
                <v:imagedata o:title=""/>
                <o:lock v:ext="edit" aspectratio="f"/>
              </v:line>
            </w:pict>
          </mc:Fallback>
        </mc:AlternateContent>
      </w:r>
      <w:r>
        <w:rPr>
          <w:rFonts w:ascii="Calibri" w:hAnsi="Calibri" w:cs="黑体"/>
          <w:szCs w:val="24"/>
        </w:rPr>
        <mc:AlternateContent>
          <mc:Choice Requires="wps">
            <w:drawing>
              <wp:anchor distT="0" distB="0" distL="114300" distR="114300" simplePos="0" relativeHeight="251673600" behindDoc="0" locked="0" layoutInCell="1" allowOverlap="1">
                <wp:simplePos x="0" y="0"/>
                <wp:positionH relativeFrom="column">
                  <wp:posOffset>631825</wp:posOffset>
                </wp:positionH>
                <wp:positionV relativeFrom="paragraph">
                  <wp:posOffset>47625</wp:posOffset>
                </wp:positionV>
                <wp:extent cx="3343910" cy="10795"/>
                <wp:effectExtent l="0" t="0" r="0" b="0"/>
                <wp:wrapNone/>
                <wp:docPr id="278" name="直线 252"/>
                <wp:cNvGraphicFramePr/>
                <a:graphic xmlns:a="http://schemas.openxmlformats.org/drawingml/2006/main">
                  <a:graphicData uri="http://schemas.microsoft.com/office/word/2010/wordprocessingShape">
                    <wps:wsp>
                      <wps:cNvCnPr/>
                      <wps:spPr>
                        <a:xfrm flipH="1" flipV="1">
                          <a:off x="0" y="0"/>
                          <a:ext cx="3343910" cy="1079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252" o:spid="_x0000_s1026" o:spt="20" style="position:absolute;left:0pt;flip:x y;margin-left:49.75pt;margin-top:3.75pt;height:0.85pt;width:263.3pt;z-index:251673600;mso-width-relative:page;mso-height-relative:page;" filled="f" stroked="t" coordsize="21600,21600" o:gfxdata="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euoEXSAAAABgEAAA8AAAAAAAAAAQAgAAAA&#10;IgAAAGRycy9kb3ducmV2LnhtbFBLAQIUABQAAAAIAIdO4kAa6JpX2AEAAJ0DAAAOAAAAAAAAAAEA&#10;IAAAACEBAABkcnMvZTJvRG9jLnhtbFBLBQYAAAAABgAGAFkBAABrBQAAAAA=&#10;">
                <v:fill on="f" focussize="0,0"/>
                <v:stroke color="#000000" joinstyle="round"/>
                <v:imagedata o:title=""/>
                <o:lock v:ext="edit" aspectratio="f"/>
              </v:line>
            </w:pict>
          </mc:Fallback>
        </mc:AlternateContent>
      </w:r>
    </w:p>
    <w:p>
      <w:pPr>
        <w:rPr>
          <w:rFonts w:ascii="Calibri" w:hAnsi="Calibri" w:cs="黑体"/>
          <w:szCs w:val="24"/>
        </w:rPr>
      </w:pP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74624" behindDoc="0" locked="0" layoutInCell="1" allowOverlap="1">
                <wp:simplePos x="0" y="0"/>
                <wp:positionH relativeFrom="column">
                  <wp:posOffset>-291465</wp:posOffset>
                </wp:positionH>
                <wp:positionV relativeFrom="paragraph">
                  <wp:posOffset>196850</wp:posOffset>
                </wp:positionV>
                <wp:extent cx="1981200" cy="955040"/>
                <wp:effectExtent l="5080" t="4445" r="13970" b="12065"/>
                <wp:wrapNone/>
                <wp:docPr id="279" name="矩形 253"/>
                <wp:cNvGraphicFramePr/>
                <a:graphic xmlns:a="http://schemas.openxmlformats.org/drawingml/2006/main">
                  <a:graphicData uri="http://schemas.microsoft.com/office/word/2010/wordprocessingShape">
                    <wps:wsp>
                      <wps:cNvSpPr/>
                      <wps:spPr>
                        <a:xfrm>
                          <a:off x="0" y="0"/>
                          <a:ext cx="1981200" cy="9550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pPr>
                            <w:r>
                              <w:rPr>
                                <w:rFonts w:hint="eastAsia"/>
                              </w:rPr>
                              <w:t>做出不予备案决定的，书面说明理由，并告知申请企业可依法申请行政复议、提起行政诉讼的权利。</w:t>
                            </w:r>
                          </w:p>
                        </w:txbxContent>
                      </wps:txbx>
                      <wps:bodyPr upright="1"/>
                    </wps:wsp>
                  </a:graphicData>
                </a:graphic>
              </wp:anchor>
            </w:drawing>
          </mc:Choice>
          <mc:Fallback>
            <w:pict>
              <v:rect id="矩形 253" o:spid="_x0000_s1026" o:spt="1" style="position:absolute;left:0pt;margin-left:-22.95pt;margin-top:15.5pt;height:75.2pt;width:156pt;z-index:251674624;mso-width-relative:page;mso-height-relative:page;" fillcolor="#FFFFFF" filled="t" stroked="t" coordsize="21600,21600" o:gfxdata="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aVjbtgAAAAKAQAADwAAAAAAAAABACAAAAAiAAAAZHJzL2Rvd25yZXYueG1sUEsBAhQAFAAAAAgA&#10;h07iQF2NiZ3sAQAA3wMAAA4AAAAAAAAAAQAgAAAAJwEAAGRycy9lMm9Eb2MueG1sUEsFBgAAAAAG&#10;AAYAWQEAAIUFAAAAAA==&#10;">
                <v:fill on="t" focussize="0,0"/>
                <v:stroke color="#000000" joinstyle="miter"/>
                <v:imagedata o:title=""/>
                <o:lock v:ext="edit" aspectratio="f"/>
                <v:textbox>
                  <w:txbxContent>
                    <w:p>
                      <w:pPr>
                        <w:jc w:val="left"/>
                      </w:pPr>
                      <w:r>
                        <w:rPr>
                          <w:rFonts w:hint="eastAsia"/>
                        </w:rPr>
                        <w:t>做出不予备案决定的，书面说明理由，并告知申请企业可依法申请行政复议、提起行政诉讼的权利。</w:t>
                      </w:r>
                    </w:p>
                  </w:txbxContent>
                </v:textbox>
              </v:rect>
            </w:pict>
          </mc:Fallback>
        </mc:AlternateContent>
      </w: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75648" behindDoc="0" locked="0" layoutInCell="1" allowOverlap="1">
                <wp:simplePos x="0" y="0"/>
                <wp:positionH relativeFrom="column">
                  <wp:posOffset>3067685</wp:posOffset>
                </wp:positionH>
                <wp:positionV relativeFrom="paragraph">
                  <wp:posOffset>4445</wp:posOffset>
                </wp:positionV>
                <wp:extent cx="2046605" cy="742315"/>
                <wp:effectExtent l="5080" t="4445" r="5715" b="15240"/>
                <wp:wrapNone/>
                <wp:docPr id="280" name="矩形 254"/>
                <wp:cNvGraphicFramePr/>
                <a:graphic xmlns:a="http://schemas.openxmlformats.org/drawingml/2006/main">
                  <a:graphicData uri="http://schemas.microsoft.com/office/word/2010/wordprocessingShape">
                    <wps:wsp>
                      <wps:cNvSpPr/>
                      <wps:spPr>
                        <a:xfrm>
                          <a:off x="0" y="0"/>
                          <a:ext cx="2046605" cy="74231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做出批准备案决定的，省商务厅出证，并通知申请企业到窗口领取证书。</w:t>
                            </w:r>
                          </w:p>
                        </w:txbxContent>
                      </wps:txbx>
                      <wps:bodyPr upright="1"/>
                    </wps:wsp>
                  </a:graphicData>
                </a:graphic>
              </wp:anchor>
            </w:drawing>
          </mc:Choice>
          <mc:Fallback>
            <w:pict>
              <v:rect id="矩形 254" o:spid="_x0000_s1026" o:spt="1" style="position:absolute;left:0pt;margin-left:241.55pt;margin-top:0.35pt;height:58.45pt;width:161.15pt;z-index:251675648;mso-width-relative:page;mso-height-relative:page;" fillcolor="#FFFFFF" filled="t" stroked="t" coordsize="21600,21600" o:gfxdata="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sHMDg&#10;1wAAAAgBAAAPAAAAAAAAAAEAIAAAACIAAABkcnMvZG93bnJldi54bWxQSwECFAAUAAAACACHTuJA&#10;l+RxeOkBAADfAwAADgAAAAAAAAABACAAAAAmAQAAZHJzL2Uyb0RvYy54bWxQSwUGAAAAAAYABgBZ&#10;AQAAgQUAAAAA&#10;">
                <v:fill on="t" focussize="0,0"/>
                <v:stroke color="#000000" joinstyle="miter"/>
                <v:imagedata o:title=""/>
                <o:lock v:ext="edit" aspectratio="f"/>
                <v:textbox>
                  <w:txbxContent>
                    <w:p>
                      <w:r>
                        <w:rPr>
                          <w:rFonts w:hint="eastAsia"/>
                        </w:rPr>
                        <w:t>做出批准备案决定的，省商务厅出证，并通知申请企业到窗口领取证书。</w:t>
                      </w:r>
                    </w:p>
                  </w:txbxContent>
                </v:textbox>
              </v:rect>
            </w:pict>
          </mc:Fallback>
        </mc:AlternateContent>
      </w:r>
    </w:p>
    <w:p>
      <w:pPr>
        <w:tabs>
          <w:tab w:val="left" w:pos="6216"/>
        </w:tabs>
        <w:rPr>
          <w:rFonts w:ascii="Calibri" w:hAnsi="Calibri" w:cs="黑体"/>
          <w:szCs w:val="24"/>
        </w:rPr>
      </w:pPr>
      <w:r>
        <w:rPr>
          <w:rFonts w:hint="eastAsia" w:cs="黑体"/>
          <w:szCs w:val="24"/>
        </w:rPr>
        <w:tab/>
      </w:r>
    </w:p>
    <w:p>
      <w:pPr>
        <w:rPr>
          <w:rFonts w:ascii="Calibri" w:hAnsi="Calibri" w:cs="黑体"/>
          <w:szCs w:val="24"/>
        </w:rPr>
      </w:pP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76672" behindDoc="0" locked="0" layoutInCell="1" allowOverlap="1">
                <wp:simplePos x="0" y="0"/>
                <wp:positionH relativeFrom="column">
                  <wp:posOffset>4042410</wp:posOffset>
                </wp:positionH>
                <wp:positionV relativeFrom="paragraph">
                  <wp:posOffset>167640</wp:posOffset>
                </wp:positionV>
                <wp:extent cx="1905" cy="307340"/>
                <wp:effectExtent l="36830" t="0" r="37465" b="16510"/>
                <wp:wrapNone/>
                <wp:docPr id="281" name="直线 255"/>
                <wp:cNvGraphicFramePr/>
                <a:graphic xmlns:a="http://schemas.openxmlformats.org/drawingml/2006/main">
                  <a:graphicData uri="http://schemas.microsoft.com/office/word/2010/wordprocessingShape">
                    <wps:wsp>
                      <wps:cNvCnPr/>
                      <wps:spPr>
                        <a:xfrm>
                          <a:off x="0" y="0"/>
                          <a:ext cx="1905" cy="3073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直线 255" o:spid="_x0000_s1026" o:spt="20" style="position:absolute;left:0pt;margin-left:318.3pt;margin-top:13.2pt;height:24.2pt;width:0.15pt;z-index:251676672;mso-width-relative:page;mso-height-relative:page;" filled="f" stroked="t" coordsize="21600,21600" o:gfxdata="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BOyt72gAAAAkBAAAPAAAAAAAAAAEAIAAA&#10;ACIAAABkcnMvZG93bnJldi54bWxQSwECFAAUAAAACACHTuJAfcDu3tEBAACLAwAADgAAAAAAAAAB&#10;ACAAAAApAQAAZHJzL2Uyb0RvYy54bWxQSwUGAAAAAAYABgBZAQAAbAUAAAAA&#10;">
                <v:fill on="f" focussize="0,0"/>
                <v:stroke color="#000000" joinstyle="round" endarrow="block"/>
                <v:imagedata o:title=""/>
                <o:lock v:ext="edit" aspectratio="f"/>
              </v:line>
            </w:pict>
          </mc:Fallback>
        </mc:AlternateContent>
      </w:r>
    </w:p>
    <w:p>
      <w:pPr>
        <w:rPr>
          <w:rFonts w:ascii="Calibri" w:hAnsi="Calibri" w:cs="黑体"/>
          <w:szCs w:val="24"/>
        </w:rPr>
      </w:pPr>
    </w:p>
    <w:p>
      <w:pPr>
        <w:rPr>
          <w:rFonts w:ascii="Calibri" w:hAnsi="Calibri" w:cs="黑体"/>
          <w:szCs w:val="24"/>
        </w:rPr>
      </w:pPr>
      <w:r>
        <w:rPr>
          <w:rFonts w:ascii="Calibri" w:hAnsi="Calibri" w:cs="黑体"/>
          <w:szCs w:val="24"/>
        </w:rPr>
        <mc:AlternateContent>
          <mc:Choice Requires="wps">
            <w:drawing>
              <wp:anchor distT="0" distB="0" distL="114300" distR="114300" simplePos="0" relativeHeight="251677696" behindDoc="0" locked="0" layoutInCell="1" allowOverlap="1">
                <wp:simplePos x="0" y="0"/>
                <wp:positionH relativeFrom="column">
                  <wp:posOffset>3278505</wp:posOffset>
                </wp:positionH>
                <wp:positionV relativeFrom="paragraph">
                  <wp:posOffset>86995</wp:posOffset>
                </wp:positionV>
                <wp:extent cx="1666875" cy="370840"/>
                <wp:effectExtent l="4445" t="4445" r="5080" b="5715"/>
                <wp:wrapNone/>
                <wp:docPr id="282" name="矩形 256"/>
                <wp:cNvGraphicFramePr/>
                <a:graphic xmlns:a="http://schemas.openxmlformats.org/drawingml/2006/main">
                  <a:graphicData uri="http://schemas.microsoft.com/office/word/2010/wordprocessingShape">
                    <wps:wsp>
                      <wps:cNvSpPr/>
                      <wps:spPr>
                        <a:xfrm>
                          <a:off x="0" y="0"/>
                          <a:ext cx="1666875" cy="370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企业到窗口登记领证</w:t>
                            </w:r>
                          </w:p>
                        </w:txbxContent>
                      </wps:txbx>
                      <wps:bodyPr upright="1"/>
                    </wps:wsp>
                  </a:graphicData>
                </a:graphic>
              </wp:anchor>
            </w:drawing>
          </mc:Choice>
          <mc:Fallback>
            <w:pict>
              <v:rect id="矩形 256" o:spid="_x0000_s1026" o:spt="1" style="position:absolute;left:0pt;margin-left:258.15pt;margin-top:6.85pt;height:29.2pt;width:131.25pt;z-index:251677696;mso-width-relative:page;mso-height-relative:page;" fillcolor="#FFFFFF" filled="t" stroked="t" coordsize="21600,21600" o:gfxdata="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t&#10;eBRg1wAAAAkBAAAPAAAAAAAAAAEAIAAAACIAAABkcnMvZG93bnJldi54bWxQSwECFAAUAAAACACH&#10;TuJAQa/TPOwBAADfAwAADgAAAAAAAAABACAAAAAmAQAAZHJzL2Uyb0RvYy54bWxQSwUGAAAAAAYA&#10;BgBZAQAAhAUAAAAA&#10;">
                <v:fill on="t" focussize="0,0"/>
                <v:stroke color="#000000" joinstyle="miter"/>
                <v:imagedata o:title=""/>
                <o:lock v:ext="edit" aspectratio="f"/>
                <v:textbox>
                  <w:txbxContent>
                    <w:p>
                      <w:pPr>
                        <w:jc w:val="center"/>
                      </w:pPr>
                      <w:r>
                        <w:rPr>
                          <w:rFonts w:hint="eastAsia"/>
                        </w:rPr>
                        <w:t>企业到窗口登记领证</w:t>
                      </w:r>
                    </w:p>
                  </w:txbxContent>
                </v:textbox>
              </v:rect>
            </w:pict>
          </mc:Fallback>
        </mc:AlternateContent>
      </w:r>
    </w:p>
    <w:p>
      <w:pPr>
        <w:rPr>
          <w:rFonts w:ascii="Calibri" w:hAnsi="Calibri" w:cs="黑体"/>
          <w:szCs w:val="24"/>
        </w:rPr>
      </w:pPr>
    </w:p>
    <w:p>
      <w:pPr>
        <w:rPr>
          <w:rFonts w:ascii="Calibri" w:hAnsi="Calibri" w:cs="黑体"/>
          <w:szCs w:val="24"/>
        </w:rPr>
      </w:pPr>
    </w:p>
    <w:p>
      <w:pPr>
        <w:rPr>
          <w:rFonts w:ascii="Calibri" w:hAnsi="Calibri" w:cs="黑体"/>
          <w:szCs w:val="24"/>
        </w:rPr>
      </w:pPr>
    </w:p>
    <w:p>
      <w:pPr>
        <w:rPr>
          <w:rFonts w:ascii="Calibri" w:hAnsi="Calibri" w:cs="黑体"/>
          <w:szCs w:val="24"/>
        </w:rPr>
      </w:pPr>
    </w:p>
    <w:p>
      <w:pPr>
        <w:rPr>
          <w:rFonts w:ascii="宋体" w:hAnsi="宋体" w:cs="宋体"/>
          <w:szCs w:val="24"/>
        </w:rPr>
      </w:pPr>
    </w:p>
    <w:p>
      <w:pPr>
        <w:tabs>
          <w:tab w:val="left" w:pos="3478"/>
        </w:tabs>
        <w:jc w:val="left"/>
        <w:rPr>
          <w:rFonts w:ascii="宋体" w:hAnsi="宋体" w:cs="宋体"/>
        </w:rPr>
      </w:pPr>
      <w:r>
        <w:rPr>
          <w:rFonts w:hint="eastAsia" w:ascii="宋体" w:hAnsi="宋体" w:cs="宋体"/>
        </w:rPr>
        <w:t>办理机构：贵州省商务厅</w:t>
      </w:r>
    </w:p>
    <w:p>
      <w:pPr>
        <w:tabs>
          <w:tab w:val="left" w:pos="3478"/>
        </w:tabs>
        <w:jc w:val="left"/>
        <w:rPr>
          <w:rFonts w:ascii="宋体" w:hAnsi="宋体" w:cs="宋体"/>
        </w:rPr>
      </w:pPr>
      <w:r>
        <w:rPr>
          <w:rFonts w:hint="eastAsia" w:ascii="宋体" w:hAnsi="宋体" w:cs="宋体"/>
        </w:rPr>
        <w:t>业务电话：0851-88665069</w:t>
      </w:r>
    </w:p>
    <w:p>
      <w:pPr>
        <w:tabs>
          <w:tab w:val="left" w:pos="3478"/>
        </w:tabs>
        <w:jc w:val="left"/>
      </w:pPr>
      <w:r>
        <w:rPr>
          <w:rFonts w:hint="eastAsia" w:ascii="宋体" w:hAnsi="宋体" w:eastAsia="宋体" w:cs="宋体"/>
          <w:lang w:val="en-US" w:eastAsia="zh-CN"/>
        </w:rPr>
        <w:t>监督电话：0851-88555585</w:t>
      </w:r>
    </w:p>
    <w:p/>
    <w:p>
      <w:pPr>
        <w:kinsoku w:val="0"/>
        <w:overflowPunct w:val="0"/>
      </w:pPr>
      <w:r>
        <w:rPr>
          <w:rFonts w:hint="eastAsia"/>
        </w:rPr>
        <w:t>附件：自由类技术进出口合同登记需提交的办理材料</w:t>
      </w:r>
    </w:p>
    <w:p>
      <w:pPr>
        <w:kinsoku w:val="0"/>
        <w:wordWrap w:val="0"/>
        <w:overflowPunct w:val="0"/>
        <w:adjustRightInd w:val="0"/>
        <w:ind w:firstLine="420" w:firstLineChars="200"/>
        <w:jc w:val="left"/>
      </w:pPr>
      <w:r>
        <w:rPr>
          <w:rFonts w:hint="eastAsia"/>
        </w:rPr>
        <w:t>1.申请单位需登录新的技术贸易管理信息系统 http://jsjcknew.fwmys.mofcom.gov.cn/tecimpcorp/corplogin.html 进行网上合同信息录入。</w:t>
      </w:r>
    </w:p>
    <w:p>
      <w:pPr>
        <w:overflowPunct w:val="0"/>
        <w:topLinePunct/>
        <w:adjustRightInd w:val="0"/>
        <w:ind w:firstLine="420" w:firstLineChars="200"/>
        <w:jc w:val="left"/>
      </w:pPr>
      <w:r>
        <w:rPr>
          <w:rFonts w:hint="eastAsia"/>
        </w:rPr>
        <w:t>首次使用新的技术贸易管理信息系统的企业，需先注册，待审核通过后，三个工作日内凭借有效用户名和密码正常登录。原先办理过实体秘钥的企业，可继续凭老的用户名和密码登录（注意区分大小写）。注册过程中如遇到问题请拨打技术服务咨询电话：010-67870108。</w:t>
      </w:r>
    </w:p>
    <w:p>
      <w:pPr>
        <w:kinsoku w:val="0"/>
        <w:overflowPunct w:val="0"/>
        <w:ind w:firstLine="420" w:firstLineChars="200"/>
      </w:pPr>
      <w:r>
        <w:rPr>
          <w:rFonts w:hint="eastAsia"/>
        </w:rPr>
        <w:t>2.提交以下申请材料至受理窗口：</w:t>
      </w:r>
    </w:p>
    <w:p>
      <w:pPr>
        <w:kinsoku w:val="0"/>
        <w:overflowPunct w:val="0"/>
        <w:ind w:firstLine="420" w:firstLineChars="200"/>
      </w:pPr>
      <w:r>
        <w:rPr>
          <w:rFonts w:hint="eastAsia"/>
        </w:rPr>
        <w:t>（1）《技术进口合同登记证审核单》或《技术出口合同登记证审核单》（在本页下方“附件下载”中下载，填写完整后打印并加盖企业公章，不可手填）；</w:t>
      </w:r>
    </w:p>
    <w:p>
      <w:pPr>
        <w:kinsoku w:val="0"/>
        <w:overflowPunct w:val="0"/>
        <w:ind w:firstLine="420" w:firstLineChars="200"/>
      </w:pPr>
      <w:r>
        <w:rPr>
          <w:rFonts w:hint="eastAsia"/>
        </w:rPr>
        <w:t>（2）登记申请报告。内容包括：企业概况、技术引进项目基本情况（包括项目背景情况）、技术合同主要内容、金额、有效期、申请单位担保所有报送材料真实有效等，加盖企业公章；</w:t>
      </w:r>
    </w:p>
    <w:p>
      <w:pPr>
        <w:kinsoku w:val="0"/>
        <w:overflowPunct w:val="0"/>
        <w:ind w:firstLine="420" w:firstLineChars="200"/>
      </w:pPr>
      <w:r>
        <w:rPr>
          <w:rFonts w:hint="eastAsia"/>
        </w:rPr>
        <w:t>（3）技术进口合同数据表2份、申请表1份或技术出口合同数据表2份、申请表1份（需登录系统自行打印，在表格指定位置加盖公章）；</w:t>
      </w:r>
    </w:p>
    <w:p>
      <w:pPr>
        <w:kinsoku w:val="0"/>
        <w:overflowPunct w:val="0"/>
        <w:ind w:firstLine="420" w:firstLineChars="200"/>
      </w:pPr>
      <w:r>
        <w:rPr>
          <w:rFonts w:hint="eastAsia"/>
        </w:rPr>
        <w:t>（4）合同副本或复印件，加盖骑缝章。外文合同需附中文译本或填写《技术进口外文合同中文摘要》、《技术出口外文合同中文摘要》。合同须有合同编号，并与《技术进口合同数据表》或《技术出口合同数据表》中所显示的合同编号一致；</w:t>
      </w:r>
    </w:p>
    <w:p>
      <w:pPr>
        <w:kinsoku w:val="0"/>
        <w:overflowPunct w:val="0"/>
        <w:ind w:firstLine="420" w:firstLineChars="200"/>
      </w:pPr>
      <w:r>
        <w:rPr>
          <w:rFonts w:hint="eastAsia"/>
        </w:rPr>
        <w:t>（5） 中方企业法人营业执照副本复印件；</w:t>
      </w:r>
    </w:p>
    <w:p>
      <w:pPr>
        <w:kinsoku w:val="0"/>
        <w:overflowPunct w:val="0"/>
        <w:ind w:firstLine="420" w:firstLineChars="200"/>
      </w:pPr>
      <w:r>
        <w:rPr>
          <w:rFonts w:hint="eastAsia"/>
        </w:rPr>
        <w:t>（6）中方企业批准证书复印件或对外贸易经营者备案登记表复印件；</w:t>
      </w:r>
    </w:p>
    <w:p>
      <w:pPr>
        <w:kinsoku w:val="0"/>
        <w:overflowPunct w:val="0"/>
        <w:ind w:firstLine="420" w:firstLineChars="200"/>
      </w:pPr>
      <w:r>
        <w:rPr>
          <w:rFonts w:hint="eastAsia"/>
        </w:rPr>
        <w:t>（7）外方企业在其本国家成立注册的法律地位证明复印件（境外公司注册证明）；</w:t>
      </w:r>
    </w:p>
    <w:p>
      <w:pPr>
        <w:kinsoku w:val="0"/>
        <w:overflowPunct w:val="0"/>
        <w:ind w:firstLine="420" w:firstLineChars="200"/>
      </w:pPr>
      <w:r>
        <w:rPr>
          <w:rFonts w:hint="eastAsia"/>
        </w:rPr>
        <w:t>（8）国有企业技术引进项目，如有上级批复，还应提供引进项目批复；</w:t>
      </w:r>
    </w:p>
    <w:p>
      <w:pPr>
        <w:kinsoku w:val="0"/>
        <w:overflowPunct w:val="0"/>
        <w:ind w:firstLine="420" w:firstLineChars="200"/>
      </w:pPr>
      <w:r>
        <w:rPr>
          <w:rFonts w:hint="eastAsia"/>
        </w:rPr>
        <w:t>（9）支付方式为提成的合同，应提供提成费的相关证明文件，如专项审计报告、公司财务报表、提成费计算明细表等；</w:t>
      </w:r>
    </w:p>
    <w:p>
      <w:pPr>
        <w:kinsoku w:val="0"/>
        <w:overflowPunct w:val="0"/>
        <w:ind w:firstLine="420" w:firstLineChars="200"/>
      </w:pPr>
      <w:r>
        <w:rPr>
          <w:rFonts w:hint="eastAsia"/>
        </w:rPr>
        <w:t>（10）中方企业上年度审计报告；</w:t>
      </w:r>
    </w:p>
    <w:p>
      <w:pPr>
        <w:kinsoku w:val="0"/>
        <w:overflowPunct w:val="0"/>
        <w:ind w:firstLine="420" w:firstLineChars="200"/>
      </w:pPr>
      <w:r>
        <w:rPr>
          <w:rFonts w:hint="eastAsia"/>
        </w:rPr>
        <w:t>（11）审核阶段根据合同内容的特殊情况要求提供的其他文件。注：外方企业指合同签约的境外企业，中方企业指合同签约的境内企业；</w:t>
      </w:r>
    </w:p>
    <w:p>
      <w:pPr>
        <w:kinsoku w:val="0"/>
        <w:overflowPunct w:val="0"/>
        <w:ind w:firstLine="420" w:firstLineChars="200"/>
      </w:pPr>
      <w:r>
        <w:rPr>
          <w:rFonts w:hint="eastAsia"/>
        </w:rPr>
        <w:t>3、自由类技术进出口合同变更程序和所需材料</w:t>
      </w:r>
    </w:p>
    <w:p>
      <w:pPr>
        <w:kinsoku w:val="0"/>
        <w:overflowPunct w:val="0"/>
        <w:ind w:firstLine="420" w:firstLineChars="200"/>
      </w:pPr>
      <w:r>
        <w:rPr>
          <w:rFonts w:hint="eastAsia"/>
        </w:rPr>
        <w:t>对已登记的自由类技术进出口合同因技术供方、受方或使用方变更或合同金额、支付方式等条款发生变化，申请单位须在合同有效期内就原合同条款中变化部分办理合同变更手续。申请单位合同变更需提交以下材料至受理窗口：</w:t>
      </w:r>
    </w:p>
    <w:p>
      <w:pPr>
        <w:kinsoku w:val="0"/>
        <w:overflowPunct w:val="0"/>
        <w:ind w:firstLine="420" w:firstLineChars="200"/>
      </w:pPr>
      <w:r>
        <w:rPr>
          <w:rFonts w:hint="eastAsia"/>
        </w:rPr>
        <w:t>（1）合同变更的书面申请报告。内容包括合同变更原因，变更内容，加盖企业公章；</w:t>
      </w:r>
    </w:p>
    <w:p>
      <w:pPr>
        <w:kinsoku w:val="0"/>
        <w:overflowPunct w:val="0"/>
        <w:ind w:firstLine="420" w:firstLineChars="200"/>
      </w:pPr>
      <w:r>
        <w:rPr>
          <w:rFonts w:hint="eastAsia"/>
        </w:rPr>
        <w:t>（2）合同双方签订的补充协议副本或复印件（外文合同需附中译本或填写《技术进口外文合同译本摘要》、《技术出口外文合同译本摘要》）；</w:t>
      </w:r>
    </w:p>
    <w:p>
      <w:pPr>
        <w:kinsoku w:val="0"/>
        <w:overflowPunct w:val="0"/>
        <w:ind w:firstLine="420" w:firstLineChars="200"/>
      </w:pPr>
      <w:r>
        <w:rPr>
          <w:rFonts w:hint="eastAsia"/>
        </w:rPr>
        <w:t>（3）《技术进口合同登记证书》和《技术进口合同数据表》原件及复印件，或《技术出口合同登记证书》和《技术出口合同数据表》原件及复印件；</w:t>
      </w:r>
    </w:p>
    <w:p>
      <w:pPr>
        <w:kinsoku w:val="0"/>
        <w:overflowPunct w:val="0"/>
        <w:ind w:firstLine="420" w:firstLineChars="200"/>
      </w:pPr>
      <w:r>
        <w:rPr>
          <w:rFonts w:hint="eastAsia"/>
        </w:rPr>
        <w:t>（4）历次《技术进口/出口合同数据变更记录表》的原件以及《技术进出口合同变更信息表》；　</w:t>
      </w:r>
    </w:p>
    <w:p>
      <w:pPr>
        <w:kinsoku w:val="0"/>
        <w:overflowPunct w:val="0"/>
        <w:ind w:firstLine="420" w:firstLineChars="200"/>
      </w:pPr>
      <w:r>
        <w:rPr>
          <w:rFonts w:hint="eastAsia"/>
        </w:rPr>
        <w:t>（5）提成类合同变更合同金额须提供提成费的相关证明文件，如专项审计报告、公司财务报表、提成费计算明细表等；</w:t>
      </w:r>
    </w:p>
    <w:p>
      <w:pPr>
        <w:kinsoku w:val="0"/>
        <w:overflowPunct w:val="0"/>
        <w:ind w:firstLine="420" w:firstLineChars="200"/>
      </w:pPr>
      <w:r>
        <w:rPr>
          <w:rFonts w:hint="eastAsia"/>
        </w:rPr>
        <w:t>（6） 审核阶段根据合同内容的特殊情况要求提供的其他文件。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
    <w:altName w:val="Segoe Print"/>
    <w:panose1 w:val="00000000000000000000"/>
    <w:charset w:val="00"/>
    <w:family w:val="auto"/>
    <w:pitch w:val="default"/>
    <w:sig w:usb0="00000000" w:usb1="00000000" w:usb2="00000000" w:usb3="00000000" w:csb0="00040001"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0A0E73"/>
    <w:rsid w:val="002B3872"/>
    <w:rsid w:val="00662CEC"/>
    <w:rsid w:val="006A67D6"/>
    <w:rsid w:val="1AE276FA"/>
    <w:rsid w:val="1AEB401A"/>
    <w:rsid w:val="2EE53066"/>
    <w:rsid w:val="2FCF7B26"/>
    <w:rsid w:val="320F2D2D"/>
    <w:rsid w:val="330A0E73"/>
    <w:rsid w:val="50B43CF4"/>
    <w:rsid w:val="53E809B2"/>
    <w:rsid w:val="6C625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jc w:val="left"/>
    </w:pPr>
    <w:rPr>
      <w:kern w:val="0"/>
      <w:sz w:val="24"/>
    </w:rPr>
  </w:style>
  <w:style w:type="character" w:customStyle="1" w:styleId="7">
    <w:name w:val="页眉 Char"/>
    <w:basedOn w:val="6"/>
    <w:link w:val="3"/>
    <w:uiPriority w:val="0"/>
    <w:rPr>
      <w:rFonts w:asciiTheme="minorHAnsi" w:hAnsiTheme="minorHAnsi" w:cstheme="minorBidi"/>
      <w:kern w:val="2"/>
      <w:sz w:val="18"/>
      <w:szCs w:val="18"/>
    </w:rPr>
  </w:style>
  <w:style w:type="character" w:customStyle="1" w:styleId="8">
    <w:name w:val="页脚 Char"/>
    <w:basedOn w:val="6"/>
    <w:link w:val="2"/>
    <w:uiPriority w:val="0"/>
    <w:rPr>
      <w:rFonts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1111</Company>
  <Pages>2</Pages>
  <Words>208</Words>
  <Characters>1189</Characters>
  <Lines>9</Lines>
  <Paragraphs>2</Paragraphs>
  <TotalTime>0</TotalTime>
  <ScaleCrop>false</ScaleCrop>
  <LinksUpToDate>false</LinksUpToDate>
  <CharactersWithSpaces>1395</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2019-08-19T02:47:00Z</dcterms:created>
  <dc:creator>孔祥兰</dc:creator>
  <cp:lastModifiedBy>实施</cp:lastModifiedBy>
  <dcterms:modified xsi:type="dcterms:W3CDTF">2021-08-23T02:32:59Z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